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1A78A0" w:rsidRDefault="00C173C2" w:rsidP="00572347">
            <w:pPr>
              <w:pStyle w:val="Tekstpodstawowy3"/>
              <w:spacing w:after="0"/>
              <w:jc w:val="center"/>
              <w:rPr>
                <w:rFonts w:ascii="Arial Narrow" w:hAnsi="Arial Narrow"/>
                <w:b/>
                <w:i/>
              </w:rPr>
            </w:pPr>
            <w:r w:rsidRPr="001A78A0">
              <w:rPr>
                <w:rFonts w:ascii="Arial Narrow" w:hAnsi="Arial Narrow" w:cs="Arial"/>
                <w:b/>
                <w:sz w:val="22"/>
                <w:szCs w:val="22"/>
              </w:rPr>
              <w:t>„</w:t>
            </w:r>
            <w:r w:rsidR="00872781" w:rsidRPr="001A78A0">
              <w:rPr>
                <w:rFonts w:ascii="Arial Narrow" w:hAnsi="Arial Narrow" w:cs="Arial"/>
                <w:sz w:val="22"/>
                <w:szCs w:val="22"/>
              </w:rPr>
              <w:t xml:space="preserve"> </w:t>
            </w:r>
            <w:proofErr w:type="spellStart"/>
            <w:r w:rsidR="001A78A0" w:rsidRPr="001A78A0">
              <w:rPr>
                <w:rFonts w:ascii="Arial Narrow" w:hAnsi="Arial Narrow" w:cs="Arial"/>
                <w:sz w:val="22"/>
                <w:szCs w:val="22"/>
              </w:rPr>
              <w:t>zakupi</w:t>
            </w:r>
            <w:proofErr w:type="spellEnd"/>
            <w:r w:rsidR="001A78A0" w:rsidRPr="001A78A0">
              <w:rPr>
                <w:rFonts w:ascii="Arial Narrow" w:hAnsi="Arial Narrow" w:cs="Arial"/>
                <w:sz w:val="22"/>
                <w:szCs w:val="22"/>
              </w:rPr>
              <w:t xml:space="preserve"> </w:t>
            </w:r>
            <w:proofErr w:type="spellStart"/>
            <w:r w:rsidR="001A78A0" w:rsidRPr="001A78A0">
              <w:rPr>
                <w:rFonts w:ascii="Arial Narrow" w:hAnsi="Arial Narrow" w:cs="Arial"/>
                <w:sz w:val="22"/>
                <w:szCs w:val="22"/>
              </w:rPr>
              <w:t>i</w:t>
            </w:r>
            <w:proofErr w:type="spellEnd"/>
            <w:r w:rsidR="001A78A0" w:rsidRPr="001A78A0">
              <w:rPr>
                <w:rFonts w:ascii="Arial Narrow" w:hAnsi="Arial Narrow" w:cs="Arial"/>
                <w:sz w:val="22"/>
                <w:szCs w:val="22"/>
              </w:rPr>
              <w:t xml:space="preserve"> </w:t>
            </w:r>
            <w:proofErr w:type="spellStart"/>
            <w:r w:rsidR="001A78A0" w:rsidRPr="001A78A0">
              <w:rPr>
                <w:rFonts w:ascii="Arial Narrow" w:hAnsi="Arial Narrow" w:cs="Arial"/>
                <w:sz w:val="22"/>
                <w:szCs w:val="22"/>
              </w:rPr>
              <w:t>dostawa</w:t>
            </w:r>
            <w:proofErr w:type="spellEnd"/>
            <w:r w:rsidR="001A78A0" w:rsidRPr="001A78A0">
              <w:rPr>
                <w:rFonts w:ascii="Arial Narrow" w:hAnsi="Arial Narrow" w:cs="Arial"/>
                <w:sz w:val="22"/>
                <w:szCs w:val="22"/>
              </w:rPr>
              <w:t xml:space="preserve"> </w:t>
            </w:r>
            <w:proofErr w:type="spellStart"/>
            <w:r w:rsidR="001A78A0" w:rsidRPr="001A78A0">
              <w:rPr>
                <w:rFonts w:ascii="Arial Narrow" w:hAnsi="Arial Narrow" w:cs="Arial"/>
                <w:sz w:val="22"/>
                <w:szCs w:val="22"/>
              </w:rPr>
              <w:t>płynów</w:t>
            </w:r>
            <w:proofErr w:type="spellEnd"/>
            <w:r w:rsidR="001A78A0" w:rsidRPr="001A78A0">
              <w:rPr>
                <w:rFonts w:ascii="Arial Narrow" w:hAnsi="Arial Narrow" w:cs="Arial"/>
                <w:sz w:val="22"/>
                <w:szCs w:val="22"/>
              </w:rPr>
              <w:t xml:space="preserve"> do </w:t>
            </w:r>
            <w:proofErr w:type="spellStart"/>
            <w:r w:rsidR="001A78A0" w:rsidRPr="001A78A0">
              <w:rPr>
                <w:rFonts w:ascii="Arial Narrow" w:hAnsi="Arial Narrow" w:cs="Arial"/>
                <w:sz w:val="22"/>
                <w:szCs w:val="22"/>
              </w:rPr>
              <w:t>hemodializy</w:t>
            </w:r>
            <w:proofErr w:type="spellEnd"/>
            <w:r w:rsidR="001A78A0" w:rsidRPr="001A78A0">
              <w:rPr>
                <w:rFonts w:ascii="Arial Narrow" w:hAnsi="Arial Narrow" w:cs="Arial"/>
                <w:sz w:val="22"/>
                <w:szCs w:val="22"/>
              </w:rPr>
              <w:t xml:space="preserve">, </w:t>
            </w:r>
            <w:proofErr w:type="spellStart"/>
            <w:r w:rsidR="001A78A0" w:rsidRPr="001A78A0">
              <w:rPr>
                <w:rFonts w:ascii="Arial Narrow" w:hAnsi="Arial Narrow" w:cs="Arial"/>
                <w:sz w:val="22"/>
                <w:szCs w:val="22"/>
              </w:rPr>
              <w:t>preparatów</w:t>
            </w:r>
            <w:proofErr w:type="spellEnd"/>
            <w:r w:rsidR="001A78A0" w:rsidRPr="001A78A0">
              <w:rPr>
                <w:rFonts w:ascii="Arial Narrow" w:hAnsi="Arial Narrow" w:cs="Arial"/>
                <w:sz w:val="22"/>
                <w:szCs w:val="22"/>
              </w:rPr>
              <w:t xml:space="preserve"> do </w:t>
            </w:r>
            <w:proofErr w:type="spellStart"/>
            <w:r w:rsidR="001A78A0" w:rsidRPr="001A78A0">
              <w:rPr>
                <w:rFonts w:ascii="Arial Narrow" w:hAnsi="Arial Narrow" w:cs="Arial"/>
                <w:sz w:val="22"/>
                <w:szCs w:val="22"/>
              </w:rPr>
              <w:t>dezynfekcji</w:t>
            </w:r>
            <w:proofErr w:type="spellEnd"/>
            <w:r w:rsidR="001A78A0" w:rsidRPr="001A78A0">
              <w:rPr>
                <w:rFonts w:ascii="Arial Narrow" w:hAnsi="Arial Narrow" w:cs="Arial"/>
                <w:sz w:val="22"/>
                <w:szCs w:val="22"/>
              </w:rPr>
              <w:t xml:space="preserve">, </w:t>
            </w:r>
            <w:proofErr w:type="spellStart"/>
            <w:r w:rsidR="001A78A0" w:rsidRPr="001A78A0">
              <w:rPr>
                <w:rFonts w:ascii="Arial Narrow" w:hAnsi="Arial Narrow" w:cs="Arial"/>
                <w:sz w:val="22"/>
                <w:szCs w:val="22"/>
              </w:rPr>
              <w:t>materiałów</w:t>
            </w:r>
            <w:proofErr w:type="spellEnd"/>
            <w:r w:rsidR="001A78A0" w:rsidRPr="001A78A0">
              <w:rPr>
                <w:rFonts w:ascii="Arial Narrow" w:hAnsi="Arial Narrow" w:cs="Arial"/>
                <w:sz w:val="22"/>
                <w:szCs w:val="22"/>
              </w:rPr>
              <w:t xml:space="preserve"> </w:t>
            </w:r>
            <w:proofErr w:type="spellStart"/>
            <w:r w:rsidR="001A78A0" w:rsidRPr="001A78A0">
              <w:rPr>
                <w:rFonts w:ascii="Arial Narrow" w:hAnsi="Arial Narrow" w:cs="Arial"/>
                <w:sz w:val="22"/>
                <w:szCs w:val="22"/>
              </w:rPr>
              <w:t>opatrunki</w:t>
            </w:r>
            <w:proofErr w:type="spellEnd"/>
            <w:r w:rsidR="001A78A0" w:rsidRPr="001A78A0">
              <w:rPr>
                <w:rFonts w:ascii="Arial Narrow" w:hAnsi="Arial Narrow" w:cs="Arial"/>
                <w:sz w:val="22"/>
                <w:szCs w:val="22"/>
              </w:rPr>
              <w:t xml:space="preserve"> </w:t>
            </w:r>
            <w:proofErr w:type="spellStart"/>
            <w:r w:rsidR="001A78A0" w:rsidRPr="001A78A0">
              <w:rPr>
                <w:rFonts w:ascii="Arial Narrow" w:hAnsi="Arial Narrow" w:cs="Arial"/>
                <w:sz w:val="22"/>
                <w:szCs w:val="22"/>
              </w:rPr>
              <w:t>i</w:t>
            </w:r>
            <w:proofErr w:type="spellEnd"/>
            <w:r w:rsidR="001A78A0" w:rsidRPr="001A78A0">
              <w:rPr>
                <w:rFonts w:ascii="Arial Narrow" w:hAnsi="Arial Narrow" w:cs="Arial"/>
                <w:sz w:val="22"/>
                <w:szCs w:val="22"/>
              </w:rPr>
              <w:t xml:space="preserve"> </w:t>
            </w:r>
            <w:proofErr w:type="spellStart"/>
            <w:r w:rsidR="001A78A0" w:rsidRPr="001A78A0">
              <w:rPr>
                <w:rFonts w:ascii="Arial Narrow" w:hAnsi="Arial Narrow" w:cs="Arial"/>
                <w:sz w:val="22"/>
                <w:szCs w:val="22"/>
              </w:rPr>
              <w:t>nici</w:t>
            </w:r>
            <w:proofErr w:type="spellEnd"/>
            <w:r w:rsidR="001A78A0" w:rsidRPr="001A78A0">
              <w:rPr>
                <w:rFonts w:ascii="Arial Narrow" w:hAnsi="Arial Narrow" w:cs="Arial"/>
                <w:sz w:val="22"/>
                <w:szCs w:val="22"/>
              </w:rPr>
              <w:t xml:space="preserve"> - </w:t>
            </w:r>
            <w:proofErr w:type="spellStart"/>
            <w:r w:rsidR="001A78A0" w:rsidRPr="001A78A0">
              <w:rPr>
                <w:rFonts w:ascii="Arial Narrow" w:hAnsi="Arial Narrow" w:cs="Arial"/>
                <w:sz w:val="22"/>
                <w:szCs w:val="22"/>
              </w:rPr>
              <w:t>powtórka</w:t>
            </w:r>
            <w:proofErr w:type="spellEnd"/>
            <w:r w:rsidRPr="001A78A0">
              <w:rPr>
                <w:rFonts w:ascii="Arial Narrow" w:hAnsi="Arial Narrow"/>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7C3EC4">
        <w:rPr>
          <w:rFonts w:ascii="Arial Narrow" w:hAnsi="Arial Narrow"/>
          <w:b/>
          <w:sz w:val="22"/>
          <w:szCs w:val="22"/>
        </w:rPr>
        <w:t xml:space="preserve"> 2</w:t>
      </w:r>
      <w:r w:rsidR="006324FF">
        <w:rPr>
          <w:rFonts w:ascii="Arial Narrow" w:hAnsi="Arial Narrow"/>
          <w:b/>
          <w:sz w:val="22"/>
          <w:szCs w:val="22"/>
        </w:rPr>
        <w:t>1</w:t>
      </w:r>
      <w:r w:rsidR="007C3EC4">
        <w:rPr>
          <w:rFonts w:ascii="Arial Narrow" w:hAnsi="Arial Narrow"/>
          <w:b/>
          <w:sz w:val="22"/>
          <w:szCs w:val="22"/>
        </w:rPr>
        <w:t>4</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7C3EC4">
        <w:rPr>
          <w:rFonts w:ascii="Arial Narrow" w:hAnsi="Arial Narrow"/>
          <w:b/>
          <w:bCs/>
          <w:sz w:val="22"/>
          <w:szCs w:val="22"/>
        </w:rPr>
        <w:t xml:space="preserve">SA-381- </w:t>
      </w:r>
      <w:r w:rsidR="001A78A0">
        <w:rPr>
          <w:rFonts w:ascii="Arial Narrow" w:hAnsi="Arial Narrow"/>
          <w:b/>
          <w:bCs/>
          <w:sz w:val="22"/>
          <w:szCs w:val="22"/>
        </w:rPr>
        <w:t>13</w:t>
      </w:r>
      <w:r w:rsidR="00872781">
        <w:rPr>
          <w:rFonts w:ascii="Arial Narrow" w:hAnsi="Arial Narrow"/>
          <w:b/>
          <w:bCs/>
          <w:sz w:val="22"/>
          <w:szCs w:val="22"/>
        </w:rPr>
        <w:t>/20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w:t>
      </w:r>
      <w:r w:rsidR="00D44C60">
        <w:rPr>
          <w:rFonts w:ascii="Arial Narrow" w:hAnsi="Arial Narrow" w:cs="Arial"/>
          <w:shd w:val="clear" w:color="auto" w:fill="FFFFFF"/>
        </w:rPr>
        <w:t>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1A78A0">
        <w:rPr>
          <w:rFonts w:ascii="Arial Narrow" w:hAnsi="Arial Narrow"/>
          <w:b/>
          <w:bCs/>
          <w:sz w:val="22"/>
          <w:szCs w:val="22"/>
        </w:rPr>
        <w:t>SA-381-13</w:t>
      </w:r>
      <w:r w:rsidR="007C3EC4">
        <w:rPr>
          <w:rFonts w:ascii="Arial Narrow" w:hAnsi="Arial Narrow"/>
          <w:b/>
          <w:bCs/>
          <w:sz w:val="22"/>
          <w:szCs w:val="22"/>
        </w:rPr>
        <w:t xml:space="preserve"> </w:t>
      </w:r>
      <w:r w:rsidR="00872781">
        <w:rPr>
          <w:rFonts w:ascii="Arial Narrow" w:hAnsi="Arial Narrow"/>
          <w:b/>
          <w:bCs/>
          <w:sz w:val="22"/>
          <w:szCs w:val="22"/>
        </w:rPr>
        <w:t>/20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29117F">
        <w:rPr>
          <w:rFonts w:ascii="Arial Narrow" w:hAnsi="Arial Narrow"/>
          <w:sz w:val="22"/>
          <w:szCs w:val="22"/>
        </w:rPr>
        <w:t>ówień publicznych (Dz. U. z</w:t>
      </w:r>
      <w:r w:rsidR="00B55043" w:rsidRPr="00B55043">
        <w:rPr>
          <w:rFonts w:ascii="Arial Narrow" w:hAnsi="Arial Narrow"/>
          <w:sz w:val="22"/>
          <w:szCs w:val="22"/>
        </w:rPr>
        <w:t xml:space="preserve"> </w:t>
      </w:r>
      <w:r w:rsidR="00B55043">
        <w:rPr>
          <w:rFonts w:ascii="Arial Narrow" w:hAnsi="Arial Narrow"/>
          <w:sz w:val="22"/>
          <w:szCs w:val="22"/>
        </w:rPr>
        <w:t>Dz. U. z 2019 r. poz. 1843 ze zm</w:t>
      </w:r>
      <w:r w:rsidRPr="00FE1688">
        <w:rPr>
          <w:rFonts w:ascii="Arial Narrow" w:hAnsi="Arial Narrow"/>
          <w:sz w:val="22"/>
          <w:szCs w:val="22"/>
        </w:rPr>
        <w:t xml:space="preserve">.)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872781" w:rsidRPr="001A78A0" w:rsidRDefault="00787B15" w:rsidP="001A78A0">
      <w:pPr>
        <w:pStyle w:val="Akapitzlist"/>
        <w:numPr>
          <w:ilvl w:val="1"/>
          <w:numId w:val="47"/>
        </w:numPr>
        <w:suppressAutoHyphens w:val="0"/>
        <w:spacing w:line="276" w:lineRule="auto"/>
        <w:jc w:val="both"/>
        <w:rPr>
          <w:rFonts w:ascii="Arial Narrow" w:hAnsi="Arial Narrow"/>
          <w:sz w:val="22"/>
          <w:szCs w:val="22"/>
        </w:rPr>
      </w:pPr>
      <w:r w:rsidRPr="001A78A0">
        <w:rPr>
          <w:rFonts w:ascii="Arial Narrow" w:hAnsi="Arial Narrow"/>
          <w:sz w:val="22"/>
          <w:szCs w:val="22"/>
        </w:rPr>
        <w:t>Przedmiotem zamówienia jest</w:t>
      </w:r>
      <w:r w:rsidR="007C3EC4" w:rsidRPr="001A78A0">
        <w:rPr>
          <w:rFonts w:ascii="Arial Narrow" w:hAnsi="Arial Narrow" w:cs="Arial"/>
          <w:sz w:val="22"/>
          <w:szCs w:val="22"/>
        </w:rPr>
        <w:t xml:space="preserve"> zakupi i dostawa leków </w:t>
      </w:r>
      <w:r w:rsidR="00471401" w:rsidRPr="001A78A0">
        <w:rPr>
          <w:rFonts w:ascii="Arial Narrow" w:hAnsi="Arial Narrow" w:cs="Arial"/>
          <w:sz w:val="22"/>
          <w:szCs w:val="22"/>
        </w:rPr>
        <w:t>stosowanych w chemio</w:t>
      </w:r>
      <w:r w:rsidR="007C3EC4" w:rsidRPr="001A78A0">
        <w:rPr>
          <w:rFonts w:ascii="Arial Narrow" w:hAnsi="Arial Narrow" w:cs="Arial"/>
          <w:sz w:val="22"/>
          <w:szCs w:val="22"/>
        </w:rPr>
        <w:t>terapii</w:t>
      </w:r>
      <w:r w:rsidRPr="001A78A0">
        <w:rPr>
          <w:rFonts w:ascii="Arial Narrow" w:hAnsi="Arial Narrow"/>
          <w:sz w:val="22"/>
          <w:szCs w:val="22"/>
        </w:rPr>
        <w:t xml:space="preserve"> </w:t>
      </w:r>
      <w:r w:rsidRPr="001A78A0">
        <w:rPr>
          <w:rFonts w:ascii="Arial Narrow" w:hAnsi="Arial Narrow" w:cs="Arial"/>
          <w:sz w:val="22"/>
          <w:szCs w:val="22"/>
        </w:rPr>
        <w:t xml:space="preserve">zgrupowanych w </w:t>
      </w:r>
      <w:r w:rsidR="001A78A0" w:rsidRPr="001A78A0">
        <w:rPr>
          <w:rFonts w:ascii="Arial Narrow" w:hAnsi="Arial Narrow" w:cs="Arial"/>
          <w:sz w:val="22"/>
          <w:szCs w:val="22"/>
        </w:rPr>
        <w:t>6</w:t>
      </w:r>
      <w:r w:rsidRPr="001A78A0">
        <w:rPr>
          <w:rFonts w:ascii="Arial Narrow" w:hAnsi="Arial Narrow" w:cs="Arial"/>
          <w:color w:val="FF0000"/>
          <w:sz w:val="22"/>
          <w:szCs w:val="22"/>
        </w:rPr>
        <w:t xml:space="preserve"> </w:t>
      </w:r>
      <w:r w:rsidRPr="001A78A0">
        <w:rPr>
          <w:rFonts w:ascii="Arial Narrow" w:hAnsi="Arial Narrow" w:cs="Arial"/>
          <w:sz w:val="22"/>
          <w:szCs w:val="22"/>
        </w:rPr>
        <w:t>pakietach</w:t>
      </w:r>
      <w:r w:rsidR="00872781" w:rsidRPr="001A78A0">
        <w:rPr>
          <w:rFonts w:ascii="Arial Narrow" w:hAnsi="Arial Narrow" w:cs="Arial"/>
          <w:sz w:val="22"/>
          <w:szCs w:val="22"/>
        </w:rPr>
        <w:t>:</w:t>
      </w:r>
    </w:p>
    <w:tbl>
      <w:tblPr>
        <w:tblW w:w="7084" w:type="dxa"/>
        <w:tblInd w:w="496" w:type="dxa"/>
        <w:tblCellMar>
          <w:left w:w="70" w:type="dxa"/>
          <w:right w:w="70" w:type="dxa"/>
        </w:tblCellMar>
        <w:tblLook w:val="04A0"/>
      </w:tblPr>
      <w:tblGrid>
        <w:gridCol w:w="1295"/>
        <w:gridCol w:w="5789"/>
      </w:tblGrid>
      <w:tr w:rsidR="001A78A0" w:rsidRPr="005419CB" w:rsidTr="001A78A0">
        <w:trPr>
          <w:trHeight w:val="300"/>
        </w:trPr>
        <w:tc>
          <w:tcPr>
            <w:tcW w:w="12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A78A0" w:rsidRPr="001A78A0" w:rsidRDefault="001A78A0" w:rsidP="001A78A0">
            <w:pPr>
              <w:jc w:val="center"/>
              <w:rPr>
                <w:rFonts w:ascii="Arial Narrow" w:hAnsi="Arial Narrow" w:cs="Arial"/>
                <w:i/>
                <w:iCs/>
              </w:rPr>
            </w:pPr>
            <w:r w:rsidRPr="001A78A0">
              <w:rPr>
                <w:rFonts w:ascii="Arial Narrow" w:hAnsi="Arial Narrow" w:cs="Arial"/>
                <w:i/>
                <w:iCs/>
                <w:sz w:val="22"/>
                <w:szCs w:val="22"/>
              </w:rPr>
              <w:t>Nr pakietu</w:t>
            </w:r>
          </w:p>
        </w:tc>
        <w:tc>
          <w:tcPr>
            <w:tcW w:w="5789" w:type="dxa"/>
            <w:tcBorders>
              <w:top w:val="single" w:sz="4" w:space="0" w:color="000000"/>
              <w:left w:val="nil"/>
              <w:bottom w:val="single" w:sz="4" w:space="0" w:color="000000"/>
              <w:right w:val="single" w:sz="4" w:space="0" w:color="000000"/>
            </w:tcBorders>
            <w:shd w:val="clear" w:color="auto" w:fill="auto"/>
            <w:noWrap/>
            <w:vAlign w:val="bottom"/>
            <w:hideMark/>
          </w:tcPr>
          <w:p w:rsidR="001A78A0" w:rsidRPr="001A78A0" w:rsidRDefault="001A78A0" w:rsidP="001A78A0">
            <w:pPr>
              <w:jc w:val="center"/>
              <w:rPr>
                <w:rFonts w:ascii="Arial Narrow" w:hAnsi="Arial Narrow" w:cs="Arial"/>
                <w:i/>
                <w:iCs/>
              </w:rPr>
            </w:pPr>
            <w:r w:rsidRPr="001A78A0">
              <w:rPr>
                <w:rFonts w:ascii="Arial Narrow" w:hAnsi="Arial Narrow" w:cs="Arial"/>
                <w:i/>
                <w:iCs/>
                <w:sz w:val="22"/>
                <w:szCs w:val="22"/>
              </w:rPr>
              <w:t xml:space="preserve">Nazwa </w:t>
            </w:r>
          </w:p>
        </w:tc>
      </w:tr>
      <w:tr w:rsidR="001A78A0" w:rsidRPr="005419CB" w:rsidTr="001A78A0">
        <w:trPr>
          <w:trHeight w:val="315"/>
        </w:trPr>
        <w:tc>
          <w:tcPr>
            <w:tcW w:w="1295" w:type="dxa"/>
            <w:tcBorders>
              <w:top w:val="nil"/>
              <w:left w:val="single" w:sz="4" w:space="0" w:color="000000"/>
              <w:bottom w:val="single" w:sz="4" w:space="0" w:color="000000"/>
              <w:right w:val="single" w:sz="4" w:space="0" w:color="000000"/>
            </w:tcBorders>
            <w:shd w:val="clear" w:color="auto" w:fill="auto"/>
            <w:noWrap/>
            <w:vAlign w:val="bottom"/>
            <w:hideMark/>
          </w:tcPr>
          <w:p w:rsidR="001A78A0" w:rsidRPr="001A78A0" w:rsidRDefault="001A78A0" w:rsidP="001A78A0">
            <w:pPr>
              <w:jc w:val="center"/>
              <w:rPr>
                <w:rFonts w:ascii="Arial Narrow" w:hAnsi="Arial Narrow" w:cs="Arial"/>
              </w:rPr>
            </w:pPr>
            <w:r w:rsidRPr="001A78A0">
              <w:rPr>
                <w:rFonts w:ascii="Arial Narrow" w:hAnsi="Arial Narrow" w:cs="Arial"/>
                <w:sz w:val="22"/>
                <w:szCs w:val="22"/>
              </w:rPr>
              <w:t>1</w:t>
            </w:r>
          </w:p>
        </w:tc>
        <w:tc>
          <w:tcPr>
            <w:tcW w:w="5789" w:type="dxa"/>
            <w:tcBorders>
              <w:top w:val="nil"/>
              <w:left w:val="nil"/>
              <w:bottom w:val="single" w:sz="4" w:space="0" w:color="000000"/>
              <w:right w:val="single" w:sz="4" w:space="0" w:color="000000"/>
            </w:tcBorders>
            <w:shd w:val="clear" w:color="auto" w:fill="auto"/>
            <w:noWrap/>
            <w:vAlign w:val="bottom"/>
            <w:hideMark/>
          </w:tcPr>
          <w:p w:rsidR="001A78A0" w:rsidRPr="001A78A0" w:rsidRDefault="001A78A0" w:rsidP="001A78A0">
            <w:pPr>
              <w:rPr>
                <w:rFonts w:ascii="Arial Narrow" w:hAnsi="Arial Narrow" w:cs="Arial"/>
                <w:b/>
                <w:bCs/>
              </w:rPr>
            </w:pPr>
            <w:r w:rsidRPr="001A78A0">
              <w:rPr>
                <w:rFonts w:ascii="Arial Narrow" w:hAnsi="Arial Narrow" w:cs="Arial"/>
                <w:b/>
                <w:bCs/>
                <w:sz w:val="22"/>
                <w:szCs w:val="22"/>
              </w:rPr>
              <w:t>Hemodializa</w:t>
            </w:r>
          </w:p>
        </w:tc>
      </w:tr>
      <w:tr w:rsidR="001A78A0" w:rsidRPr="005419CB" w:rsidTr="001A78A0">
        <w:trPr>
          <w:trHeight w:val="630"/>
        </w:trPr>
        <w:tc>
          <w:tcPr>
            <w:tcW w:w="1295" w:type="dxa"/>
            <w:tcBorders>
              <w:top w:val="nil"/>
              <w:left w:val="single" w:sz="4" w:space="0" w:color="000000"/>
              <w:bottom w:val="single" w:sz="4" w:space="0" w:color="000000"/>
              <w:right w:val="single" w:sz="4" w:space="0" w:color="000000"/>
            </w:tcBorders>
            <w:shd w:val="clear" w:color="auto" w:fill="auto"/>
            <w:noWrap/>
            <w:vAlign w:val="bottom"/>
            <w:hideMark/>
          </w:tcPr>
          <w:p w:rsidR="001A78A0" w:rsidRPr="001A78A0" w:rsidRDefault="001A78A0" w:rsidP="001A78A0">
            <w:pPr>
              <w:jc w:val="center"/>
              <w:rPr>
                <w:rFonts w:ascii="Arial Narrow" w:hAnsi="Arial Narrow" w:cs="Arial"/>
              </w:rPr>
            </w:pPr>
            <w:r w:rsidRPr="001A78A0">
              <w:rPr>
                <w:rFonts w:ascii="Arial Narrow" w:hAnsi="Arial Narrow" w:cs="Arial"/>
                <w:sz w:val="22"/>
                <w:szCs w:val="22"/>
              </w:rPr>
              <w:t>3</w:t>
            </w:r>
          </w:p>
        </w:tc>
        <w:tc>
          <w:tcPr>
            <w:tcW w:w="5789" w:type="dxa"/>
            <w:tcBorders>
              <w:top w:val="nil"/>
              <w:left w:val="nil"/>
              <w:bottom w:val="single" w:sz="4" w:space="0" w:color="000000"/>
              <w:right w:val="single" w:sz="4" w:space="0" w:color="000000"/>
            </w:tcBorders>
            <w:shd w:val="clear" w:color="auto" w:fill="auto"/>
            <w:vAlign w:val="bottom"/>
            <w:hideMark/>
          </w:tcPr>
          <w:p w:rsidR="001A78A0" w:rsidRPr="001A78A0" w:rsidRDefault="001A78A0" w:rsidP="001A78A0">
            <w:pPr>
              <w:rPr>
                <w:rFonts w:ascii="Arial Narrow" w:hAnsi="Arial Narrow" w:cs="Arial"/>
                <w:b/>
                <w:bCs/>
              </w:rPr>
            </w:pPr>
            <w:r w:rsidRPr="001A78A0">
              <w:rPr>
                <w:rFonts w:ascii="Arial Narrow" w:hAnsi="Arial Narrow" w:cs="Arial"/>
                <w:b/>
                <w:bCs/>
                <w:sz w:val="22"/>
                <w:szCs w:val="22"/>
              </w:rPr>
              <w:t>Preparaty do dezynfekcji i pielęgnacji</w:t>
            </w:r>
          </w:p>
        </w:tc>
      </w:tr>
      <w:tr w:rsidR="001A78A0" w:rsidRPr="005419CB" w:rsidTr="001A78A0">
        <w:trPr>
          <w:trHeight w:val="630"/>
        </w:trPr>
        <w:tc>
          <w:tcPr>
            <w:tcW w:w="1295" w:type="dxa"/>
            <w:tcBorders>
              <w:top w:val="nil"/>
              <w:left w:val="single" w:sz="4" w:space="0" w:color="000000"/>
              <w:bottom w:val="single" w:sz="4" w:space="0" w:color="000000"/>
              <w:right w:val="single" w:sz="4" w:space="0" w:color="000000"/>
            </w:tcBorders>
            <w:shd w:val="clear" w:color="auto" w:fill="auto"/>
            <w:noWrap/>
            <w:vAlign w:val="bottom"/>
            <w:hideMark/>
          </w:tcPr>
          <w:p w:rsidR="001A78A0" w:rsidRPr="001A78A0" w:rsidRDefault="001A78A0" w:rsidP="001A78A0">
            <w:pPr>
              <w:jc w:val="center"/>
              <w:rPr>
                <w:rFonts w:ascii="Arial Narrow" w:hAnsi="Arial Narrow" w:cs="Arial"/>
              </w:rPr>
            </w:pPr>
            <w:r w:rsidRPr="001A78A0">
              <w:rPr>
                <w:rFonts w:ascii="Arial Narrow" w:hAnsi="Arial Narrow" w:cs="Arial"/>
                <w:sz w:val="22"/>
                <w:szCs w:val="22"/>
              </w:rPr>
              <w:t>3</w:t>
            </w:r>
          </w:p>
        </w:tc>
        <w:tc>
          <w:tcPr>
            <w:tcW w:w="5789" w:type="dxa"/>
            <w:tcBorders>
              <w:top w:val="nil"/>
              <w:left w:val="nil"/>
              <w:bottom w:val="single" w:sz="4" w:space="0" w:color="000000"/>
              <w:right w:val="single" w:sz="4" w:space="0" w:color="000000"/>
            </w:tcBorders>
            <w:shd w:val="clear" w:color="auto" w:fill="auto"/>
            <w:vAlign w:val="bottom"/>
            <w:hideMark/>
          </w:tcPr>
          <w:p w:rsidR="001A78A0" w:rsidRPr="001A78A0" w:rsidRDefault="001A78A0" w:rsidP="001A78A0">
            <w:pPr>
              <w:rPr>
                <w:rFonts w:ascii="Arial Narrow" w:hAnsi="Arial Narrow" w:cs="Arial"/>
                <w:b/>
                <w:bCs/>
              </w:rPr>
            </w:pPr>
            <w:r w:rsidRPr="001A78A0">
              <w:rPr>
                <w:rFonts w:ascii="Arial Narrow" w:hAnsi="Arial Narrow" w:cs="Arial"/>
                <w:b/>
                <w:bCs/>
                <w:sz w:val="22"/>
                <w:szCs w:val="22"/>
              </w:rPr>
              <w:t>Pielęgnacja ran, dezynfekcja błon śluzowych i skóry</w:t>
            </w:r>
          </w:p>
        </w:tc>
      </w:tr>
      <w:tr w:rsidR="001A78A0" w:rsidRPr="005419CB" w:rsidTr="001A78A0">
        <w:trPr>
          <w:trHeight w:val="630"/>
        </w:trPr>
        <w:tc>
          <w:tcPr>
            <w:tcW w:w="1295" w:type="dxa"/>
            <w:tcBorders>
              <w:top w:val="nil"/>
              <w:left w:val="single" w:sz="4" w:space="0" w:color="000000"/>
              <w:bottom w:val="single" w:sz="4" w:space="0" w:color="000000"/>
              <w:right w:val="single" w:sz="4" w:space="0" w:color="000000"/>
            </w:tcBorders>
            <w:shd w:val="clear" w:color="auto" w:fill="auto"/>
            <w:noWrap/>
            <w:vAlign w:val="bottom"/>
            <w:hideMark/>
          </w:tcPr>
          <w:p w:rsidR="001A78A0" w:rsidRPr="001A78A0" w:rsidRDefault="001A78A0" w:rsidP="001A78A0">
            <w:pPr>
              <w:jc w:val="center"/>
              <w:rPr>
                <w:rFonts w:ascii="Arial Narrow" w:hAnsi="Arial Narrow" w:cs="Arial"/>
              </w:rPr>
            </w:pPr>
            <w:r w:rsidRPr="001A78A0">
              <w:rPr>
                <w:rFonts w:ascii="Arial Narrow" w:hAnsi="Arial Narrow" w:cs="Arial"/>
                <w:sz w:val="22"/>
                <w:szCs w:val="22"/>
              </w:rPr>
              <w:t>4</w:t>
            </w:r>
          </w:p>
        </w:tc>
        <w:tc>
          <w:tcPr>
            <w:tcW w:w="5789" w:type="dxa"/>
            <w:tcBorders>
              <w:top w:val="nil"/>
              <w:left w:val="nil"/>
              <w:bottom w:val="single" w:sz="4" w:space="0" w:color="000000"/>
              <w:right w:val="single" w:sz="4" w:space="0" w:color="000000"/>
            </w:tcBorders>
            <w:shd w:val="clear" w:color="auto" w:fill="auto"/>
            <w:vAlign w:val="bottom"/>
            <w:hideMark/>
          </w:tcPr>
          <w:p w:rsidR="001A78A0" w:rsidRPr="001A78A0" w:rsidRDefault="001A78A0" w:rsidP="001A78A0">
            <w:pPr>
              <w:rPr>
                <w:rFonts w:ascii="Arial Narrow" w:hAnsi="Arial Narrow" w:cs="Arial"/>
                <w:b/>
                <w:bCs/>
              </w:rPr>
            </w:pPr>
            <w:r w:rsidRPr="001A78A0">
              <w:rPr>
                <w:rFonts w:ascii="Arial Narrow" w:hAnsi="Arial Narrow" w:cs="Arial"/>
                <w:b/>
                <w:bCs/>
                <w:sz w:val="22"/>
                <w:szCs w:val="22"/>
              </w:rPr>
              <w:t>OPATRUNEK  DO TRACHEOSTOMII</w:t>
            </w:r>
          </w:p>
        </w:tc>
      </w:tr>
      <w:tr w:rsidR="001A78A0" w:rsidRPr="005419CB" w:rsidTr="001A78A0">
        <w:trPr>
          <w:trHeight w:val="672"/>
        </w:trPr>
        <w:tc>
          <w:tcPr>
            <w:tcW w:w="1295" w:type="dxa"/>
            <w:tcBorders>
              <w:top w:val="nil"/>
              <w:left w:val="single" w:sz="4" w:space="0" w:color="000000"/>
              <w:bottom w:val="single" w:sz="4" w:space="0" w:color="000000"/>
              <w:right w:val="single" w:sz="4" w:space="0" w:color="000000"/>
            </w:tcBorders>
            <w:shd w:val="clear" w:color="auto" w:fill="auto"/>
            <w:noWrap/>
            <w:vAlign w:val="bottom"/>
            <w:hideMark/>
          </w:tcPr>
          <w:p w:rsidR="001A78A0" w:rsidRPr="001A78A0" w:rsidRDefault="001A78A0" w:rsidP="001A78A0">
            <w:pPr>
              <w:jc w:val="center"/>
              <w:rPr>
                <w:rFonts w:ascii="Arial Narrow" w:hAnsi="Arial Narrow" w:cs="Arial"/>
              </w:rPr>
            </w:pPr>
            <w:r w:rsidRPr="001A78A0">
              <w:rPr>
                <w:rFonts w:ascii="Arial Narrow" w:hAnsi="Arial Narrow" w:cs="Arial"/>
                <w:sz w:val="22"/>
                <w:szCs w:val="22"/>
              </w:rPr>
              <w:t>5</w:t>
            </w:r>
          </w:p>
        </w:tc>
        <w:tc>
          <w:tcPr>
            <w:tcW w:w="5789" w:type="dxa"/>
            <w:tcBorders>
              <w:top w:val="nil"/>
              <w:left w:val="nil"/>
              <w:bottom w:val="single" w:sz="4" w:space="0" w:color="000000"/>
              <w:right w:val="single" w:sz="4" w:space="0" w:color="000000"/>
            </w:tcBorders>
            <w:shd w:val="clear" w:color="auto" w:fill="auto"/>
            <w:vAlign w:val="bottom"/>
            <w:hideMark/>
          </w:tcPr>
          <w:p w:rsidR="001A78A0" w:rsidRPr="001A78A0" w:rsidRDefault="001A78A0" w:rsidP="001A78A0">
            <w:pPr>
              <w:rPr>
                <w:rFonts w:ascii="Arial Narrow" w:hAnsi="Arial Narrow" w:cs="Arial"/>
                <w:b/>
                <w:bCs/>
              </w:rPr>
            </w:pPr>
            <w:r w:rsidRPr="001A78A0">
              <w:rPr>
                <w:rFonts w:ascii="Arial Narrow" w:hAnsi="Arial Narrow" w:cs="Arial"/>
                <w:b/>
                <w:bCs/>
                <w:sz w:val="22"/>
                <w:szCs w:val="22"/>
              </w:rPr>
              <w:t xml:space="preserve">Szwy </w:t>
            </w:r>
            <w:proofErr w:type="spellStart"/>
            <w:r w:rsidRPr="001A78A0">
              <w:rPr>
                <w:rFonts w:ascii="Arial Narrow" w:hAnsi="Arial Narrow" w:cs="Arial"/>
                <w:b/>
                <w:bCs/>
                <w:sz w:val="22"/>
                <w:szCs w:val="22"/>
              </w:rPr>
              <w:t>wchłanialne</w:t>
            </w:r>
            <w:proofErr w:type="spellEnd"/>
            <w:r w:rsidRPr="001A78A0">
              <w:rPr>
                <w:rFonts w:ascii="Arial Narrow" w:hAnsi="Arial Narrow" w:cs="Arial"/>
                <w:b/>
                <w:bCs/>
                <w:sz w:val="22"/>
                <w:szCs w:val="22"/>
              </w:rPr>
              <w:t xml:space="preserve"> I + specjalistyczne</w:t>
            </w:r>
          </w:p>
        </w:tc>
      </w:tr>
      <w:tr w:rsidR="001A78A0" w:rsidRPr="005419CB" w:rsidTr="001A78A0">
        <w:trPr>
          <w:trHeight w:val="402"/>
        </w:trPr>
        <w:tc>
          <w:tcPr>
            <w:tcW w:w="1295" w:type="dxa"/>
            <w:tcBorders>
              <w:top w:val="nil"/>
              <w:left w:val="single" w:sz="4" w:space="0" w:color="000000"/>
              <w:bottom w:val="single" w:sz="4" w:space="0" w:color="000000"/>
              <w:right w:val="single" w:sz="4" w:space="0" w:color="000000"/>
            </w:tcBorders>
            <w:shd w:val="clear" w:color="auto" w:fill="auto"/>
            <w:noWrap/>
            <w:vAlign w:val="bottom"/>
            <w:hideMark/>
          </w:tcPr>
          <w:p w:rsidR="001A78A0" w:rsidRPr="001A78A0" w:rsidRDefault="001A78A0" w:rsidP="001A78A0">
            <w:pPr>
              <w:jc w:val="center"/>
              <w:rPr>
                <w:rFonts w:ascii="Arial Narrow" w:hAnsi="Arial Narrow" w:cs="Arial"/>
              </w:rPr>
            </w:pPr>
            <w:r w:rsidRPr="001A78A0">
              <w:rPr>
                <w:rFonts w:ascii="Arial Narrow" w:hAnsi="Arial Narrow" w:cs="Arial"/>
                <w:sz w:val="22"/>
                <w:szCs w:val="22"/>
              </w:rPr>
              <w:t>6</w:t>
            </w:r>
          </w:p>
        </w:tc>
        <w:tc>
          <w:tcPr>
            <w:tcW w:w="5789" w:type="dxa"/>
            <w:tcBorders>
              <w:top w:val="nil"/>
              <w:left w:val="nil"/>
              <w:bottom w:val="single" w:sz="4" w:space="0" w:color="000000"/>
              <w:right w:val="single" w:sz="4" w:space="0" w:color="000000"/>
            </w:tcBorders>
            <w:shd w:val="clear" w:color="auto" w:fill="auto"/>
            <w:vAlign w:val="bottom"/>
            <w:hideMark/>
          </w:tcPr>
          <w:p w:rsidR="001A78A0" w:rsidRPr="001A78A0" w:rsidRDefault="001A78A0" w:rsidP="001A78A0">
            <w:pPr>
              <w:rPr>
                <w:rFonts w:ascii="Arial Narrow" w:hAnsi="Arial Narrow" w:cs="Arial"/>
                <w:b/>
                <w:bCs/>
              </w:rPr>
            </w:pPr>
            <w:r w:rsidRPr="001A78A0">
              <w:rPr>
                <w:rFonts w:ascii="Arial Narrow" w:hAnsi="Arial Narrow" w:cs="Arial"/>
                <w:b/>
                <w:bCs/>
                <w:sz w:val="22"/>
                <w:szCs w:val="22"/>
              </w:rPr>
              <w:t xml:space="preserve">Szwy </w:t>
            </w:r>
            <w:proofErr w:type="spellStart"/>
            <w:r w:rsidRPr="001A78A0">
              <w:rPr>
                <w:rFonts w:ascii="Arial Narrow" w:hAnsi="Arial Narrow" w:cs="Arial"/>
                <w:b/>
                <w:bCs/>
                <w:sz w:val="22"/>
                <w:szCs w:val="22"/>
              </w:rPr>
              <w:t>wchłanialne</w:t>
            </w:r>
            <w:proofErr w:type="spellEnd"/>
            <w:r w:rsidRPr="001A78A0">
              <w:rPr>
                <w:rFonts w:ascii="Arial Narrow" w:hAnsi="Arial Narrow" w:cs="Arial"/>
                <w:b/>
                <w:bCs/>
                <w:sz w:val="22"/>
                <w:szCs w:val="22"/>
              </w:rPr>
              <w:t xml:space="preserve"> II</w:t>
            </w:r>
          </w:p>
        </w:tc>
      </w:tr>
      <w:tr w:rsidR="001A78A0" w:rsidRPr="005419CB" w:rsidTr="001A78A0">
        <w:trPr>
          <w:trHeight w:val="300"/>
        </w:trPr>
        <w:tc>
          <w:tcPr>
            <w:tcW w:w="1295" w:type="dxa"/>
            <w:tcBorders>
              <w:top w:val="nil"/>
              <w:left w:val="nil"/>
              <w:bottom w:val="nil"/>
              <w:right w:val="nil"/>
            </w:tcBorders>
            <w:shd w:val="clear" w:color="auto" w:fill="auto"/>
            <w:noWrap/>
            <w:vAlign w:val="bottom"/>
            <w:hideMark/>
          </w:tcPr>
          <w:p w:rsidR="001A78A0" w:rsidRPr="005419CB" w:rsidRDefault="001A78A0" w:rsidP="001A78A0">
            <w:pPr>
              <w:jc w:val="center"/>
              <w:rPr>
                <w:rFonts w:ascii="Arial" w:hAnsi="Arial" w:cs="Arial"/>
              </w:rPr>
            </w:pPr>
          </w:p>
        </w:tc>
        <w:tc>
          <w:tcPr>
            <w:tcW w:w="5789" w:type="dxa"/>
            <w:tcBorders>
              <w:top w:val="nil"/>
              <w:left w:val="nil"/>
              <w:bottom w:val="nil"/>
              <w:right w:val="nil"/>
            </w:tcBorders>
            <w:shd w:val="clear" w:color="auto" w:fill="auto"/>
            <w:noWrap/>
            <w:vAlign w:val="bottom"/>
            <w:hideMark/>
          </w:tcPr>
          <w:p w:rsidR="001A78A0" w:rsidRPr="005419CB" w:rsidRDefault="001A78A0" w:rsidP="001A78A0">
            <w:pPr>
              <w:rPr>
                <w:rFonts w:ascii="Arial" w:hAnsi="Arial" w:cs="Arial"/>
              </w:rPr>
            </w:pPr>
          </w:p>
        </w:tc>
      </w:tr>
    </w:tbl>
    <w:p w:rsidR="001A78A0" w:rsidRPr="00FE1688" w:rsidRDefault="001A78A0" w:rsidP="001A78A0">
      <w:pPr>
        <w:autoSpaceDE w:val="0"/>
        <w:spacing w:line="276" w:lineRule="auto"/>
        <w:ind w:left="709" w:right="-1" w:hanging="709"/>
        <w:jc w:val="both"/>
        <w:rPr>
          <w:rFonts w:ascii="Arial Narrow" w:hAnsi="Arial Narrow"/>
          <w:b/>
          <w:sz w:val="22"/>
          <w:szCs w:val="22"/>
        </w:rPr>
      </w:pPr>
    </w:p>
    <w:p w:rsidR="001A78A0" w:rsidRPr="00FE1688" w:rsidRDefault="001A78A0" w:rsidP="001A78A0">
      <w:pPr>
        <w:pStyle w:val="Tekstpodstawowy31"/>
        <w:spacing w:before="0" w:line="276" w:lineRule="auto"/>
        <w:ind w:left="709" w:right="-1" w:hanging="169"/>
        <w:rPr>
          <w:rFonts w:ascii="Arial Narrow" w:hAnsi="Arial Narrow"/>
          <w:i w:val="0"/>
          <w:iCs w:val="0"/>
          <w:sz w:val="22"/>
          <w:szCs w:val="22"/>
        </w:rPr>
      </w:pPr>
      <w:r>
        <w:rPr>
          <w:rFonts w:ascii="Arial Narrow" w:hAnsi="Arial Narrow"/>
          <w:i w:val="0"/>
          <w:iCs w:val="0"/>
          <w:sz w:val="22"/>
          <w:szCs w:val="22"/>
        </w:rPr>
        <w:t xml:space="preserve">    </w:t>
      </w:r>
      <w:r w:rsidRPr="00FE1688">
        <w:rPr>
          <w:rFonts w:ascii="Arial Narrow" w:hAnsi="Arial Narrow"/>
          <w:i w:val="0"/>
          <w:iCs w:val="0"/>
          <w:sz w:val="22"/>
          <w:szCs w:val="22"/>
        </w:rPr>
        <w:t>Przedmiot zamówienia nazywany jest w dalszej treści IDW „przedmiotem zamówienia”.</w:t>
      </w:r>
    </w:p>
    <w:p w:rsidR="00872781" w:rsidRDefault="00872781" w:rsidP="00872781">
      <w:pPr>
        <w:suppressAutoHyphens w:val="0"/>
        <w:spacing w:line="276" w:lineRule="auto"/>
        <w:ind w:left="360"/>
        <w:jc w:val="both"/>
        <w:rPr>
          <w:rFonts w:ascii="Arial Narrow" w:hAnsi="Arial Narrow" w:cs="Arial"/>
          <w:sz w:val="22"/>
          <w:szCs w:val="22"/>
        </w:rPr>
      </w:pPr>
    </w:p>
    <w:p w:rsidR="001A78A0" w:rsidRPr="001A78A0" w:rsidRDefault="00787B15" w:rsidP="001A78A0">
      <w:pPr>
        <w:numPr>
          <w:ilvl w:val="1"/>
          <w:numId w:val="46"/>
        </w:numPr>
        <w:tabs>
          <w:tab w:val="left" w:pos="0"/>
        </w:tabs>
        <w:suppressAutoHyphens w:val="0"/>
        <w:spacing w:line="276" w:lineRule="auto"/>
        <w:jc w:val="both"/>
        <w:rPr>
          <w:rFonts w:ascii="Arial Narrow" w:hAnsi="Arial Narrow"/>
          <w:sz w:val="22"/>
          <w:szCs w:val="22"/>
        </w:rPr>
      </w:pPr>
      <w:r w:rsidRPr="001A78A0">
        <w:rPr>
          <w:rFonts w:ascii="Arial Narrow" w:hAnsi="Arial Narrow"/>
          <w:sz w:val="22"/>
          <w:szCs w:val="22"/>
        </w:rPr>
        <w:t>Szczegółowy opis przedmiotu zamówienia oraz warunki wykonania przedmiotu zamówienia zawiera Załącznik nr 1 do SIWZ – Formularz asortymen</w:t>
      </w:r>
      <w:r w:rsidR="00260EE1" w:rsidRPr="001A78A0">
        <w:rPr>
          <w:rFonts w:ascii="Arial Narrow" w:hAnsi="Arial Narrow"/>
          <w:sz w:val="22"/>
          <w:szCs w:val="22"/>
        </w:rPr>
        <w:t>towo cenowy, oraz Załącznik nr 7</w:t>
      </w:r>
      <w:r w:rsidRPr="001A78A0">
        <w:rPr>
          <w:rFonts w:ascii="Arial Narrow" w:hAnsi="Arial Narrow"/>
          <w:sz w:val="22"/>
          <w:szCs w:val="22"/>
        </w:rPr>
        <w:t xml:space="preserve"> – wzór </w:t>
      </w:r>
      <w:proofErr w:type="spellStart"/>
      <w:r w:rsidRPr="001A78A0">
        <w:rPr>
          <w:rFonts w:ascii="Arial Narrow" w:hAnsi="Arial Narrow"/>
          <w:sz w:val="22"/>
          <w:szCs w:val="22"/>
        </w:rPr>
        <w:t>umowy.</w:t>
      </w:r>
      <w:r w:rsidR="001A78A0" w:rsidRPr="001A78A0">
        <w:rPr>
          <w:rFonts w:ascii="Arial Narrow" w:hAnsi="Arial Narrow" w:cs="Arial Narrow"/>
          <w:spacing w:val="2"/>
          <w:sz w:val="22"/>
          <w:szCs w:val="22"/>
        </w:rPr>
        <w:t>trzebami</w:t>
      </w:r>
      <w:proofErr w:type="spellEnd"/>
      <w:r w:rsidR="001A78A0" w:rsidRPr="001A78A0">
        <w:rPr>
          <w:rFonts w:ascii="Arial Narrow" w:hAnsi="Arial Narrow" w:cs="Arial Narrow"/>
          <w:spacing w:val="2"/>
          <w:sz w:val="22"/>
          <w:szCs w:val="22"/>
        </w:rPr>
        <w:t xml:space="preserve"> Zamawiającego zgłaszanymi u Wykonawcy pisemnie, telefonicznie,  drogą </w:t>
      </w:r>
      <w:proofErr w:type="spellStart"/>
      <w:r w:rsidR="001A78A0" w:rsidRPr="001A78A0">
        <w:rPr>
          <w:rFonts w:ascii="Arial Narrow" w:hAnsi="Arial Narrow" w:cs="Arial Narrow"/>
          <w:spacing w:val="2"/>
          <w:sz w:val="22"/>
          <w:szCs w:val="22"/>
        </w:rPr>
        <w:t>emailową</w:t>
      </w:r>
      <w:proofErr w:type="spellEnd"/>
      <w:r w:rsidR="001A78A0" w:rsidRPr="001A78A0">
        <w:rPr>
          <w:rFonts w:ascii="Arial Narrow" w:hAnsi="Arial Narrow" w:cs="Arial Narrow"/>
          <w:spacing w:val="2"/>
          <w:sz w:val="22"/>
          <w:szCs w:val="22"/>
        </w:rPr>
        <w:t xml:space="preserve"> bądź faksową. </w:t>
      </w:r>
      <w:r w:rsidR="001A78A0" w:rsidRPr="001A78A0">
        <w:rPr>
          <w:rFonts w:ascii="Arial Narrow" w:hAnsi="Arial Narrow"/>
          <w:sz w:val="22"/>
          <w:szCs w:val="22"/>
          <w:lang w:eastAsia="pl-PL"/>
        </w:rPr>
        <w:t xml:space="preserve">Termin dostawy zamówienia nie może być dłuższy niż 3 </w:t>
      </w:r>
      <w:r w:rsidR="001A78A0" w:rsidRPr="001A78A0">
        <w:rPr>
          <w:rFonts w:ascii="Arial Narrow" w:hAnsi="Arial Narrow" w:cs="Courier New"/>
          <w:sz w:val="22"/>
          <w:szCs w:val="22"/>
        </w:rPr>
        <w:t xml:space="preserve"> dni robocze </w:t>
      </w:r>
      <w:r w:rsidR="00A147AD">
        <w:rPr>
          <w:rFonts w:ascii="Arial Narrow" w:hAnsi="Arial Narrow" w:cs="Courier New"/>
          <w:sz w:val="22"/>
          <w:szCs w:val="22"/>
        </w:rPr>
        <w:t xml:space="preserve">( dla pakietu nr 1 - 2 dni robocze) </w:t>
      </w:r>
      <w:r w:rsidR="001A78A0" w:rsidRPr="001A78A0">
        <w:rPr>
          <w:rFonts w:ascii="Arial Narrow" w:hAnsi="Arial Narrow"/>
          <w:sz w:val="22"/>
          <w:szCs w:val="22"/>
        </w:rPr>
        <w:t>od złożenia pisemnego zamówienia  przez Zamawiającego.  Rozpoczęcie realizacji winno nastąpić niezwłocznie po podpisaniu umowy. Niezrealizowanie całości zamówienia przez   Zamawiającego nie może stanowić jakichkolwiek podstawy roszczeń Wykonawcy w stosunku do Zamawiającego.</w:t>
      </w:r>
    </w:p>
    <w:p w:rsidR="001A78A0" w:rsidRPr="0016403C" w:rsidRDefault="001A78A0" w:rsidP="001A78A0">
      <w:pPr>
        <w:pStyle w:val="Tekstpodstawowywcity"/>
        <w:numPr>
          <w:ilvl w:val="1"/>
          <w:numId w:val="46"/>
        </w:numPr>
        <w:suppressAutoHyphens w:val="0"/>
        <w:spacing w:before="0"/>
        <w:rPr>
          <w:rFonts w:ascii="Arial Narrow" w:hAnsi="Arial Narrow" w:cs="Arial Narrow"/>
          <w:sz w:val="22"/>
          <w:szCs w:val="22"/>
          <w:u w:val="single"/>
        </w:rPr>
      </w:pPr>
      <w:r w:rsidRPr="0016403C">
        <w:rPr>
          <w:rFonts w:ascii="Arial Narrow" w:hAnsi="Arial Narrow" w:cs="Arial"/>
          <w:sz w:val="22"/>
          <w:szCs w:val="22"/>
        </w:rPr>
        <w:lastRenderedPageBreak/>
        <w:t xml:space="preserve">Wymaga się, by wykonawca zagwarantował dostawę własnym lub zorganizowanym we własnym zakresie transportem (dostawa loco zamawiający – apteka szpitalna) od poniedziałku do piątku  </w:t>
      </w:r>
      <w:r w:rsidRPr="0016403C">
        <w:rPr>
          <w:rFonts w:ascii="Arial Narrow" w:hAnsi="Arial Narrow" w:cs="Arial Narrow"/>
          <w:sz w:val="22"/>
          <w:szCs w:val="22"/>
        </w:rPr>
        <w:t>w godz.. tj. od 7.30 do 13.30</w:t>
      </w:r>
      <w:r w:rsidRPr="0016403C">
        <w:rPr>
          <w:rFonts w:ascii="Arial Narrow" w:hAnsi="Arial Narrow" w:cs="Arial"/>
          <w:sz w:val="22"/>
          <w:szCs w:val="22"/>
        </w:rPr>
        <w:t>, na własny koszt i ryzyko</w:t>
      </w:r>
    </w:p>
    <w:p w:rsidR="001A78A0" w:rsidRDefault="001A78A0" w:rsidP="001A78A0">
      <w:pPr>
        <w:rPr>
          <w:rFonts w:ascii="Arial Narrow" w:hAnsi="Arial Narrow" w:cs="Arial Narrow"/>
          <w:b/>
          <w:sz w:val="22"/>
          <w:szCs w:val="22"/>
          <w:u w:val="single"/>
        </w:rPr>
      </w:pPr>
    </w:p>
    <w:p w:rsidR="001A78A0" w:rsidRPr="0016403C" w:rsidRDefault="001A78A0" w:rsidP="001A78A0">
      <w:pPr>
        <w:rPr>
          <w:rFonts w:ascii="Arial Narrow" w:hAnsi="Arial Narrow" w:cs="Arial Narrow"/>
          <w:sz w:val="22"/>
          <w:szCs w:val="22"/>
        </w:rPr>
      </w:pPr>
      <w:r>
        <w:rPr>
          <w:rFonts w:ascii="Arial Narrow" w:hAnsi="Arial Narrow" w:cs="Arial Narrow"/>
          <w:b/>
          <w:sz w:val="22"/>
          <w:szCs w:val="22"/>
        </w:rPr>
        <w:t xml:space="preserve">       4.4  WYMAGANIA  d</w:t>
      </w:r>
      <w:r w:rsidRPr="0016403C">
        <w:rPr>
          <w:rFonts w:ascii="Arial Narrow" w:hAnsi="Arial Narrow" w:cs="Arial Narrow"/>
          <w:b/>
          <w:sz w:val="22"/>
          <w:szCs w:val="22"/>
        </w:rPr>
        <w:t xml:space="preserve">la  Pakietów nr </w:t>
      </w:r>
      <w:r>
        <w:rPr>
          <w:rFonts w:ascii="Arial Narrow" w:hAnsi="Arial Narrow" w:cs="Arial Narrow"/>
          <w:b/>
          <w:sz w:val="22"/>
          <w:szCs w:val="22"/>
        </w:rPr>
        <w:t>5 i 6</w:t>
      </w:r>
    </w:p>
    <w:p w:rsidR="001A78A0" w:rsidRPr="002B01C7" w:rsidRDefault="001A78A0" w:rsidP="001A78A0">
      <w:pPr>
        <w:ind w:left="709"/>
        <w:rPr>
          <w:rFonts w:ascii="Arial Narrow" w:hAnsi="Arial Narrow" w:cs="Arial Narrow"/>
          <w:sz w:val="22"/>
          <w:szCs w:val="22"/>
        </w:rPr>
      </w:pPr>
      <w:r>
        <w:rPr>
          <w:rFonts w:ascii="Arial Narrow" w:hAnsi="Arial Narrow" w:cs="Arial Narrow"/>
          <w:sz w:val="22"/>
          <w:szCs w:val="22"/>
        </w:rPr>
        <w:t>1. W</w:t>
      </w:r>
      <w:r w:rsidRPr="0016403C">
        <w:rPr>
          <w:rFonts w:ascii="Arial Narrow" w:hAnsi="Arial Narrow" w:cs="Arial Narrow"/>
          <w:sz w:val="22"/>
          <w:szCs w:val="22"/>
        </w:rPr>
        <w:t xml:space="preserve"> każdym pakiecie zaznaczono wymagany rodzaj</w:t>
      </w:r>
      <w:r w:rsidRPr="002B01C7">
        <w:rPr>
          <w:rFonts w:ascii="Arial Narrow" w:hAnsi="Arial Narrow" w:cs="Arial Narrow"/>
          <w:sz w:val="22"/>
          <w:szCs w:val="22"/>
        </w:rPr>
        <w:t xml:space="preserve"> szwów chirurgicznych, który musi być zgod</w:t>
      </w:r>
      <w:r>
        <w:rPr>
          <w:rFonts w:ascii="Arial Narrow" w:hAnsi="Arial Narrow" w:cs="Arial Narrow"/>
          <w:sz w:val="22"/>
          <w:szCs w:val="22"/>
        </w:rPr>
        <w:t>ny z opisem zawartym w Rozdziale 4</w:t>
      </w:r>
      <w:r w:rsidRPr="002B01C7">
        <w:rPr>
          <w:rFonts w:ascii="Arial Narrow" w:hAnsi="Arial Narrow" w:cs="Arial Narrow"/>
          <w:sz w:val="22"/>
          <w:szCs w:val="22"/>
        </w:rPr>
        <w:t xml:space="preserve"> i tylko </w:t>
      </w:r>
      <w:r>
        <w:rPr>
          <w:rFonts w:ascii="Arial Narrow" w:hAnsi="Arial Narrow" w:cs="Arial Narrow"/>
          <w:sz w:val="22"/>
          <w:szCs w:val="22"/>
        </w:rPr>
        <w:t>takie rodzaje są dopuszczalne; Z</w:t>
      </w:r>
      <w:r w:rsidRPr="002B01C7">
        <w:rPr>
          <w:rFonts w:ascii="Arial Narrow" w:hAnsi="Arial Narrow" w:cs="Arial Narrow"/>
          <w:sz w:val="22"/>
          <w:szCs w:val="22"/>
        </w:rPr>
        <w:t>amawiający jako wiążący traktuje zapis jaki znajduje się przy każdym z pakietów, szwy winny być pakowane pojedynczo w saszetki, dostarczane w opakowaniach zbiorczych.</w:t>
      </w:r>
    </w:p>
    <w:p w:rsidR="001A78A0" w:rsidRPr="002B01C7" w:rsidRDefault="001A78A0" w:rsidP="001A78A0">
      <w:pPr>
        <w:widowControl w:val="0"/>
        <w:autoSpaceDE w:val="0"/>
        <w:ind w:firstLine="709"/>
        <w:rPr>
          <w:rFonts w:ascii="Arial Narrow" w:hAnsi="Arial Narrow" w:cs="Arial Narrow"/>
          <w:sz w:val="22"/>
          <w:szCs w:val="22"/>
        </w:rPr>
      </w:pPr>
      <w:r>
        <w:rPr>
          <w:rFonts w:ascii="Arial Narrow" w:hAnsi="Arial Narrow" w:cs="Arial Narrow"/>
          <w:sz w:val="22"/>
          <w:szCs w:val="22"/>
        </w:rPr>
        <w:t>2.</w:t>
      </w:r>
      <w:r w:rsidRPr="002B01C7">
        <w:rPr>
          <w:rFonts w:ascii="Arial Narrow" w:hAnsi="Arial Narrow" w:cs="Arial Narrow"/>
          <w:sz w:val="22"/>
          <w:szCs w:val="22"/>
        </w:rPr>
        <w:t xml:space="preserve"> Zamawiający</w:t>
      </w:r>
      <w:r>
        <w:rPr>
          <w:rFonts w:ascii="Arial Narrow" w:hAnsi="Arial Narrow" w:cs="Arial Narrow"/>
          <w:sz w:val="22"/>
          <w:szCs w:val="22"/>
        </w:rPr>
        <w:t xml:space="preserve"> zastrzega możliwość zażądania </w:t>
      </w:r>
      <w:r w:rsidRPr="002B01C7">
        <w:rPr>
          <w:rFonts w:ascii="Arial Narrow" w:hAnsi="Arial Narrow" w:cs="Arial Narrow"/>
          <w:sz w:val="22"/>
          <w:szCs w:val="22"/>
        </w:rPr>
        <w:t>p</w:t>
      </w:r>
      <w:r>
        <w:rPr>
          <w:rFonts w:ascii="Arial Narrow" w:hAnsi="Arial Narrow" w:cs="Arial Narrow"/>
          <w:sz w:val="22"/>
          <w:szCs w:val="22"/>
        </w:rPr>
        <w:t>róbek</w:t>
      </w:r>
      <w:r w:rsidRPr="002B01C7">
        <w:rPr>
          <w:rFonts w:ascii="Arial Narrow" w:hAnsi="Arial Narrow" w:cs="Arial Narrow"/>
          <w:sz w:val="22"/>
          <w:szCs w:val="22"/>
        </w:rPr>
        <w:t xml:space="preserve"> .</w:t>
      </w:r>
    </w:p>
    <w:p w:rsidR="001A78A0" w:rsidRPr="002B01C7" w:rsidRDefault="001A78A0" w:rsidP="001A78A0">
      <w:pPr>
        <w:ind w:left="709"/>
        <w:jc w:val="both"/>
        <w:rPr>
          <w:rFonts w:ascii="Arial Narrow" w:hAnsi="Arial Narrow" w:cs="Arial Narrow"/>
          <w:sz w:val="22"/>
          <w:szCs w:val="22"/>
        </w:rPr>
      </w:pPr>
      <w:r>
        <w:rPr>
          <w:rFonts w:ascii="Arial Narrow" w:hAnsi="Arial Narrow" w:cs="Arial Narrow"/>
          <w:sz w:val="22"/>
          <w:szCs w:val="22"/>
        </w:rPr>
        <w:t>3</w:t>
      </w:r>
      <w:r w:rsidRPr="002B01C7">
        <w:rPr>
          <w:rFonts w:ascii="Arial Narrow" w:hAnsi="Arial Narrow" w:cs="Arial Narrow"/>
          <w:sz w:val="22"/>
          <w:szCs w:val="22"/>
        </w:rPr>
        <w:t>.Wymaga się, by każde opakowanie zbiorcze wyrobów był zaopatrzone w etykietę handlową, sporządzoną w języku polskim.</w:t>
      </w:r>
    </w:p>
    <w:p w:rsidR="001A78A0" w:rsidRPr="002B01C7" w:rsidRDefault="001A78A0" w:rsidP="001A78A0">
      <w:pPr>
        <w:ind w:left="709"/>
        <w:jc w:val="both"/>
        <w:rPr>
          <w:rFonts w:ascii="Arial Narrow" w:hAnsi="Arial Narrow" w:cs="Arial Narrow"/>
          <w:b/>
          <w:i/>
          <w:sz w:val="22"/>
          <w:szCs w:val="22"/>
          <w:u w:val="single"/>
        </w:rPr>
      </w:pPr>
      <w:r>
        <w:rPr>
          <w:rFonts w:ascii="Arial Narrow" w:hAnsi="Arial Narrow" w:cs="Arial Narrow"/>
          <w:sz w:val="22"/>
          <w:szCs w:val="22"/>
        </w:rPr>
        <w:t>4.</w:t>
      </w:r>
      <w:r w:rsidRPr="002B01C7">
        <w:rPr>
          <w:rFonts w:ascii="Arial Narrow" w:hAnsi="Arial Narrow" w:cs="Arial Narrow"/>
          <w:sz w:val="22"/>
          <w:szCs w:val="22"/>
        </w:rPr>
        <w:t>Etykieta handlowa powinna zawierać co najmniej informacje dot. rodzaju i nazwy wyrobu, jego wytwórcy (producenta), nr kodu, rozmiaru, informacje o igle i niciach, numeru serii, oznaczenia sterylny/</w:t>
      </w:r>
      <w:proofErr w:type="spellStart"/>
      <w:r w:rsidRPr="002B01C7">
        <w:rPr>
          <w:rFonts w:ascii="Arial Narrow" w:hAnsi="Arial Narrow" w:cs="Arial Narrow"/>
          <w:sz w:val="22"/>
          <w:szCs w:val="22"/>
        </w:rPr>
        <w:t>niesterylny</w:t>
      </w:r>
      <w:proofErr w:type="spellEnd"/>
      <w:r w:rsidRPr="002B01C7">
        <w:rPr>
          <w:rFonts w:ascii="Arial Narrow" w:hAnsi="Arial Narrow" w:cs="Arial Narrow"/>
          <w:sz w:val="22"/>
          <w:szCs w:val="22"/>
        </w:rPr>
        <w:t>, niezależnie od informacji wymaganych dla danego wyrobu medycznego i  daty ważności, przy czym termin ważności nie może być krótszy niż 24 miesiące od daty dostawy. Jeśli wyrób zaopatrzony jest w instrukcję obsługi, wymaga się by była ona sporządzona w języku polskim.</w:t>
      </w:r>
    </w:p>
    <w:p w:rsidR="001A78A0" w:rsidRPr="002B01C7" w:rsidRDefault="001A78A0" w:rsidP="001A78A0">
      <w:pPr>
        <w:ind w:firstLine="709"/>
        <w:jc w:val="both"/>
        <w:rPr>
          <w:rFonts w:ascii="Arial Narrow" w:hAnsi="Arial Narrow" w:cs="Arial Narrow"/>
          <w:b/>
          <w:sz w:val="22"/>
          <w:szCs w:val="22"/>
        </w:rPr>
      </w:pPr>
      <w:r w:rsidRPr="002B01C7">
        <w:rPr>
          <w:rFonts w:ascii="Arial Narrow" w:hAnsi="Arial Narrow" w:cs="Arial Narrow"/>
          <w:b/>
          <w:i/>
          <w:sz w:val="22"/>
          <w:szCs w:val="22"/>
          <w:u w:val="single"/>
        </w:rPr>
        <w:t>wymagane cechy</w:t>
      </w:r>
      <w:r w:rsidRPr="002B01C7">
        <w:rPr>
          <w:rFonts w:ascii="Arial Narrow" w:hAnsi="Arial Narrow" w:cs="Arial Narrow"/>
          <w:b/>
          <w:sz w:val="22"/>
          <w:szCs w:val="22"/>
        </w:rPr>
        <w:t xml:space="preserve">: </w:t>
      </w:r>
    </w:p>
    <w:p w:rsidR="001A78A0" w:rsidRPr="002B01C7" w:rsidRDefault="001A78A0" w:rsidP="001A78A0">
      <w:pPr>
        <w:ind w:left="709"/>
        <w:jc w:val="both"/>
        <w:rPr>
          <w:rFonts w:ascii="Arial Narrow" w:hAnsi="Arial Narrow" w:cs="Arial Narrow"/>
          <w:b/>
          <w:sz w:val="22"/>
          <w:szCs w:val="22"/>
        </w:rPr>
      </w:pPr>
      <w:r w:rsidRPr="002B01C7">
        <w:rPr>
          <w:rFonts w:ascii="Arial Narrow" w:hAnsi="Arial Narrow" w:cs="Arial Narrow"/>
          <w:b/>
          <w:sz w:val="22"/>
          <w:szCs w:val="22"/>
        </w:rPr>
        <w:t xml:space="preserve">nici  -  </w:t>
      </w:r>
      <w:r w:rsidRPr="002B01C7">
        <w:rPr>
          <w:rFonts w:ascii="Arial Narrow" w:hAnsi="Arial Narrow" w:cs="Arial Narrow"/>
          <w:sz w:val="22"/>
          <w:szCs w:val="22"/>
        </w:rPr>
        <w:t xml:space="preserve">powinny łatwo przechodzić przez tkanki (nie mogą być tępe),  wytrzymałe na zerwanie, dobrze wybarwione,  nie zachowujące    pamięci zwoju oraz dające możliwość łatwego wykonania węzła, i dobre trzymanie  węzła (nie rozwiązujące się), łatwe sprowadzanie węzła (nie zacina się przy sprowadzaniu ), przy niciach plecionych - odporność na rozwarstwienie (nitka nie strzępi się) a w przypadku nici </w:t>
      </w:r>
      <w:proofErr w:type="spellStart"/>
      <w:r w:rsidRPr="002B01C7">
        <w:rPr>
          <w:rFonts w:ascii="Arial Narrow" w:hAnsi="Arial Narrow" w:cs="Arial Narrow"/>
          <w:sz w:val="22"/>
          <w:szCs w:val="22"/>
        </w:rPr>
        <w:t>jednowłóknowych</w:t>
      </w:r>
      <w:proofErr w:type="spellEnd"/>
      <w:r w:rsidRPr="002B01C7">
        <w:rPr>
          <w:rFonts w:ascii="Arial Narrow" w:hAnsi="Arial Narrow" w:cs="Arial Narrow"/>
          <w:sz w:val="22"/>
          <w:szCs w:val="22"/>
        </w:rPr>
        <w:t xml:space="preserve"> trwała struktura (nie rozwarstwia się), zapewniająca bezpieczeństwo pacjentowi; nie utrudniająca pracy operatora;</w:t>
      </w:r>
    </w:p>
    <w:p w:rsidR="001A78A0" w:rsidRPr="002B01C7" w:rsidRDefault="001A78A0" w:rsidP="001A78A0">
      <w:pPr>
        <w:ind w:left="709"/>
        <w:jc w:val="both"/>
        <w:rPr>
          <w:rFonts w:ascii="Arial Narrow" w:hAnsi="Arial Narrow" w:cs="Arial Narrow"/>
          <w:sz w:val="22"/>
          <w:szCs w:val="22"/>
        </w:rPr>
      </w:pPr>
      <w:r w:rsidRPr="002B01C7">
        <w:rPr>
          <w:rFonts w:ascii="Arial Narrow" w:hAnsi="Arial Narrow" w:cs="Arial Narrow"/>
          <w:b/>
          <w:sz w:val="22"/>
          <w:szCs w:val="22"/>
        </w:rPr>
        <w:t xml:space="preserve"> igły  - </w:t>
      </w:r>
      <w:r w:rsidRPr="002B01C7">
        <w:rPr>
          <w:rFonts w:ascii="Arial Narrow" w:hAnsi="Arial Narrow" w:cs="Arial Narrow"/>
          <w:sz w:val="22"/>
          <w:szCs w:val="22"/>
        </w:rPr>
        <w:t>to gładkość powierzchni, precyzja szlifu (wysoka ostrość), łatwość przechodzenia przez tkankę (powłoki skórne), wytrzymałość na odkształcanie i łamanie się, stabilność igły w imadle, wytrzymałe połączenie igła-nitka.</w:t>
      </w:r>
    </w:p>
    <w:p w:rsidR="001A78A0" w:rsidRDefault="001A78A0" w:rsidP="001A78A0">
      <w:pPr>
        <w:rPr>
          <w:rFonts w:ascii="Arial Narrow" w:hAnsi="Arial Narrow" w:cs="Arial Narrow"/>
          <w:b/>
          <w:sz w:val="22"/>
          <w:szCs w:val="22"/>
          <w:u w:val="single"/>
        </w:rPr>
      </w:pPr>
    </w:p>
    <w:p w:rsidR="001A78A0" w:rsidRPr="001A0196" w:rsidRDefault="001A78A0" w:rsidP="001A78A0">
      <w:pPr>
        <w:rPr>
          <w:rFonts w:ascii="Arial Narrow" w:hAnsi="Arial Narrow" w:cs="Arial Narrow"/>
          <w:sz w:val="22"/>
          <w:szCs w:val="22"/>
        </w:rPr>
      </w:pPr>
      <w:r w:rsidRPr="001A0196">
        <w:rPr>
          <w:rFonts w:ascii="Arial Narrow" w:hAnsi="Arial Narrow" w:cs="Arial Narrow"/>
          <w:b/>
          <w:sz w:val="22"/>
          <w:szCs w:val="22"/>
        </w:rPr>
        <w:t xml:space="preserve">           4.5  WYMAGANIA  Dla  Pakietów nr </w:t>
      </w:r>
      <w:r>
        <w:rPr>
          <w:rFonts w:ascii="Arial Narrow" w:hAnsi="Arial Narrow" w:cs="Arial Narrow"/>
          <w:b/>
          <w:sz w:val="22"/>
          <w:szCs w:val="22"/>
        </w:rPr>
        <w:t>2 i 3</w:t>
      </w:r>
    </w:p>
    <w:p w:rsidR="001A78A0" w:rsidRPr="00702DE0" w:rsidRDefault="001A78A0" w:rsidP="001A78A0">
      <w:pPr>
        <w:suppressAutoHyphens w:val="0"/>
        <w:ind w:left="709"/>
        <w:jc w:val="both"/>
        <w:rPr>
          <w:rFonts w:ascii="Arial Narrow" w:hAnsi="Arial Narrow"/>
          <w:sz w:val="22"/>
          <w:szCs w:val="22"/>
        </w:rPr>
      </w:pPr>
      <w:r w:rsidRPr="00702DE0">
        <w:rPr>
          <w:rFonts w:ascii="Arial Narrow" w:hAnsi="Arial Narrow"/>
          <w:sz w:val="22"/>
          <w:szCs w:val="22"/>
        </w:rPr>
        <w:t xml:space="preserve">1.W celu ujednolicenia warunków oceny wartości ofert Zamawiający wprowadza następujące oznaczenia i organizmy testowe stosowane w badaniu preparatów dezynfekcyjnych do narzędzi i powierzchni: </w:t>
      </w:r>
    </w:p>
    <w:p w:rsidR="001A78A0" w:rsidRPr="00702DE0" w:rsidRDefault="001A78A0" w:rsidP="001A78A0">
      <w:pPr>
        <w:numPr>
          <w:ilvl w:val="0"/>
          <w:numId w:val="45"/>
        </w:numPr>
        <w:suppressAutoHyphens w:val="0"/>
        <w:jc w:val="both"/>
        <w:rPr>
          <w:rFonts w:ascii="Arial Narrow" w:hAnsi="Arial Narrow"/>
          <w:sz w:val="22"/>
          <w:szCs w:val="22"/>
        </w:rPr>
      </w:pPr>
      <w:r w:rsidRPr="00702DE0">
        <w:rPr>
          <w:rFonts w:ascii="Arial Narrow" w:hAnsi="Arial Narrow"/>
          <w:b/>
          <w:sz w:val="22"/>
          <w:szCs w:val="22"/>
        </w:rPr>
        <w:t>B- działanie bakteriobójcze</w:t>
      </w:r>
    </w:p>
    <w:p w:rsidR="001A78A0" w:rsidRPr="00702DE0" w:rsidRDefault="001A78A0" w:rsidP="001A78A0">
      <w:pPr>
        <w:numPr>
          <w:ilvl w:val="0"/>
          <w:numId w:val="45"/>
        </w:numPr>
        <w:suppressAutoHyphens w:val="0"/>
        <w:jc w:val="both"/>
        <w:rPr>
          <w:rFonts w:ascii="Arial Narrow" w:hAnsi="Arial Narrow"/>
          <w:sz w:val="22"/>
          <w:szCs w:val="22"/>
        </w:rPr>
      </w:pPr>
      <w:proofErr w:type="spellStart"/>
      <w:r w:rsidRPr="00702DE0">
        <w:rPr>
          <w:rFonts w:ascii="Arial Narrow" w:hAnsi="Arial Narrow"/>
          <w:b/>
          <w:sz w:val="22"/>
          <w:szCs w:val="22"/>
        </w:rPr>
        <w:t>Tbc</w:t>
      </w:r>
      <w:proofErr w:type="spellEnd"/>
      <w:r w:rsidRPr="00702DE0">
        <w:rPr>
          <w:rFonts w:ascii="Arial Narrow" w:hAnsi="Arial Narrow"/>
          <w:b/>
          <w:sz w:val="22"/>
          <w:szCs w:val="22"/>
        </w:rPr>
        <w:t xml:space="preserve"> – działanie </w:t>
      </w:r>
      <w:proofErr w:type="spellStart"/>
      <w:r w:rsidRPr="00702DE0">
        <w:rPr>
          <w:rFonts w:ascii="Arial Narrow" w:hAnsi="Arial Narrow"/>
          <w:b/>
          <w:sz w:val="22"/>
          <w:szCs w:val="22"/>
        </w:rPr>
        <w:t>prątkobójcze</w:t>
      </w:r>
      <w:proofErr w:type="spellEnd"/>
      <w:r w:rsidRPr="00702DE0">
        <w:rPr>
          <w:rFonts w:ascii="Arial Narrow" w:hAnsi="Arial Narrow"/>
          <w:b/>
          <w:sz w:val="22"/>
          <w:szCs w:val="22"/>
        </w:rPr>
        <w:t xml:space="preserve"> </w:t>
      </w:r>
      <w:r w:rsidRPr="00702DE0">
        <w:rPr>
          <w:rFonts w:ascii="Arial Narrow" w:hAnsi="Arial Narrow"/>
          <w:sz w:val="22"/>
          <w:szCs w:val="22"/>
        </w:rPr>
        <w:t xml:space="preserve">( </w:t>
      </w:r>
      <w:proofErr w:type="spellStart"/>
      <w:r w:rsidRPr="00702DE0">
        <w:rPr>
          <w:rFonts w:ascii="Arial Narrow" w:hAnsi="Arial Narrow"/>
          <w:sz w:val="22"/>
          <w:szCs w:val="22"/>
        </w:rPr>
        <w:t>Mycobacterium</w:t>
      </w:r>
      <w:proofErr w:type="spellEnd"/>
      <w:r w:rsidRPr="00702DE0">
        <w:rPr>
          <w:rFonts w:ascii="Arial Narrow" w:hAnsi="Arial Narrow"/>
          <w:sz w:val="22"/>
          <w:szCs w:val="22"/>
        </w:rPr>
        <w:t xml:space="preserve"> </w:t>
      </w:r>
      <w:proofErr w:type="spellStart"/>
      <w:r w:rsidRPr="00702DE0">
        <w:rPr>
          <w:rFonts w:ascii="Arial Narrow" w:hAnsi="Arial Narrow"/>
          <w:sz w:val="22"/>
          <w:szCs w:val="22"/>
        </w:rPr>
        <w:t>tuberculosis</w:t>
      </w:r>
      <w:proofErr w:type="spellEnd"/>
      <w:r w:rsidRPr="00702DE0">
        <w:rPr>
          <w:rFonts w:ascii="Arial Narrow" w:hAnsi="Arial Narrow"/>
          <w:sz w:val="22"/>
          <w:szCs w:val="22"/>
        </w:rPr>
        <w:t xml:space="preserve"> lub </w:t>
      </w:r>
      <w:proofErr w:type="spellStart"/>
      <w:r w:rsidRPr="00702DE0">
        <w:rPr>
          <w:rFonts w:ascii="Arial Narrow" w:hAnsi="Arial Narrow"/>
          <w:sz w:val="22"/>
          <w:szCs w:val="22"/>
        </w:rPr>
        <w:t>Mycobacterium</w:t>
      </w:r>
      <w:proofErr w:type="spellEnd"/>
      <w:r w:rsidRPr="00702DE0">
        <w:rPr>
          <w:rFonts w:ascii="Arial Narrow" w:hAnsi="Arial Narrow"/>
          <w:sz w:val="22"/>
          <w:szCs w:val="22"/>
        </w:rPr>
        <w:t xml:space="preserve"> </w:t>
      </w:r>
      <w:proofErr w:type="spellStart"/>
      <w:r w:rsidRPr="00702DE0">
        <w:rPr>
          <w:rFonts w:ascii="Arial Narrow" w:hAnsi="Arial Narrow"/>
          <w:sz w:val="22"/>
          <w:szCs w:val="22"/>
        </w:rPr>
        <w:t>Terrae</w:t>
      </w:r>
      <w:proofErr w:type="spellEnd"/>
      <w:r w:rsidRPr="00702DE0">
        <w:rPr>
          <w:rFonts w:ascii="Arial Narrow" w:hAnsi="Arial Narrow"/>
          <w:sz w:val="22"/>
          <w:szCs w:val="22"/>
        </w:rPr>
        <w:t xml:space="preserve"> i </w:t>
      </w:r>
      <w:proofErr w:type="spellStart"/>
      <w:r w:rsidRPr="00702DE0">
        <w:rPr>
          <w:rFonts w:ascii="Arial Narrow" w:hAnsi="Arial Narrow"/>
          <w:sz w:val="22"/>
          <w:szCs w:val="22"/>
        </w:rPr>
        <w:t>Mycobacterium</w:t>
      </w:r>
      <w:proofErr w:type="spellEnd"/>
      <w:r w:rsidRPr="00702DE0">
        <w:rPr>
          <w:rFonts w:ascii="Arial Narrow" w:hAnsi="Arial Narrow"/>
          <w:sz w:val="22"/>
          <w:szCs w:val="22"/>
        </w:rPr>
        <w:t xml:space="preserve"> </w:t>
      </w:r>
      <w:proofErr w:type="spellStart"/>
      <w:r w:rsidRPr="00702DE0">
        <w:rPr>
          <w:rFonts w:ascii="Arial Narrow" w:hAnsi="Arial Narrow"/>
          <w:sz w:val="22"/>
          <w:szCs w:val="22"/>
        </w:rPr>
        <w:t>Avium</w:t>
      </w:r>
      <w:proofErr w:type="spellEnd"/>
      <w:r w:rsidRPr="00702DE0">
        <w:rPr>
          <w:rFonts w:ascii="Arial Narrow" w:hAnsi="Arial Narrow"/>
          <w:sz w:val="22"/>
          <w:szCs w:val="22"/>
        </w:rPr>
        <w:t>)</w:t>
      </w:r>
    </w:p>
    <w:p w:rsidR="001A78A0" w:rsidRPr="00702DE0" w:rsidRDefault="001A78A0" w:rsidP="001A78A0">
      <w:pPr>
        <w:numPr>
          <w:ilvl w:val="0"/>
          <w:numId w:val="45"/>
        </w:numPr>
        <w:suppressAutoHyphens w:val="0"/>
        <w:jc w:val="both"/>
        <w:rPr>
          <w:rFonts w:ascii="Arial Narrow" w:hAnsi="Arial Narrow"/>
          <w:b/>
          <w:sz w:val="22"/>
          <w:szCs w:val="22"/>
        </w:rPr>
      </w:pPr>
      <w:r w:rsidRPr="00702DE0">
        <w:rPr>
          <w:rFonts w:ascii="Arial Narrow" w:hAnsi="Arial Narrow"/>
          <w:b/>
          <w:sz w:val="22"/>
          <w:szCs w:val="22"/>
        </w:rPr>
        <w:t>F – działanie grzybobójcze</w:t>
      </w:r>
    </w:p>
    <w:p w:rsidR="001A78A0" w:rsidRPr="00702DE0" w:rsidRDefault="001A78A0" w:rsidP="001A78A0">
      <w:pPr>
        <w:numPr>
          <w:ilvl w:val="0"/>
          <w:numId w:val="45"/>
        </w:numPr>
        <w:suppressAutoHyphens w:val="0"/>
        <w:jc w:val="both"/>
        <w:rPr>
          <w:rFonts w:ascii="Arial Narrow" w:hAnsi="Arial Narrow"/>
          <w:b/>
          <w:sz w:val="22"/>
          <w:szCs w:val="22"/>
        </w:rPr>
      </w:pPr>
      <w:r w:rsidRPr="00702DE0">
        <w:rPr>
          <w:rFonts w:ascii="Arial Narrow" w:hAnsi="Arial Narrow"/>
          <w:b/>
          <w:sz w:val="22"/>
          <w:szCs w:val="22"/>
        </w:rPr>
        <w:t xml:space="preserve">S – działanie </w:t>
      </w:r>
      <w:proofErr w:type="spellStart"/>
      <w:r w:rsidRPr="00702DE0">
        <w:rPr>
          <w:rFonts w:ascii="Arial Narrow" w:hAnsi="Arial Narrow"/>
          <w:b/>
          <w:sz w:val="22"/>
          <w:szCs w:val="22"/>
        </w:rPr>
        <w:t>sporobójcze</w:t>
      </w:r>
      <w:proofErr w:type="spellEnd"/>
      <w:r w:rsidRPr="00702DE0">
        <w:rPr>
          <w:rFonts w:ascii="Arial Narrow" w:hAnsi="Arial Narrow"/>
          <w:b/>
          <w:sz w:val="22"/>
          <w:szCs w:val="22"/>
        </w:rPr>
        <w:t xml:space="preserve"> </w:t>
      </w:r>
      <w:r w:rsidRPr="00702DE0">
        <w:rPr>
          <w:rFonts w:ascii="Arial Narrow" w:hAnsi="Arial Narrow"/>
          <w:sz w:val="22"/>
          <w:szCs w:val="22"/>
        </w:rPr>
        <w:t xml:space="preserve">( </w:t>
      </w:r>
      <w:proofErr w:type="spellStart"/>
      <w:r w:rsidRPr="00702DE0">
        <w:rPr>
          <w:rFonts w:ascii="Arial Narrow" w:hAnsi="Arial Narrow"/>
          <w:sz w:val="22"/>
          <w:szCs w:val="22"/>
        </w:rPr>
        <w:t>Bacillus</w:t>
      </w:r>
      <w:proofErr w:type="spellEnd"/>
      <w:r w:rsidRPr="00702DE0">
        <w:rPr>
          <w:rFonts w:ascii="Arial Narrow" w:hAnsi="Arial Narrow"/>
          <w:sz w:val="22"/>
          <w:szCs w:val="22"/>
        </w:rPr>
        <w:t xml:space="preserve"> </w:t>
      </w:r>
      <w:proofErr w:type="spellStart"/>
      <w:r w:rsidRPr="00702DE0">
        <w:rPr>
          <w:rFonts w:ascii="Arial Narrow" w:hAnsi="Arial Narrow"/>
          <w:sz w:val="22"/>
          <w:szCs w:val="22"/>
        </w:rPr>
        <w:t>subtilis</w:t>
      </w:r>
      <w:proofErr w:type="spellEnd"/>
      <w:r w:rsidRPr="00702DE0">
        <w:rPr>
          <w:rFonts w:ascii="Arial Narrow" w:hAnsi="Arial Narrow"/>
          <w:sz w:val="22"/>
          <w:szCs w:val="22"/>
        </w:rPr>
        <w:t xml:space="preserve">, Clostridium </w:t>
      </w:r>
      <w:proofErr w:type="spellStart"/>
      <w:r w:rsidRPr="00702DE0">
        <w:rPr>
          <w:rFonts w:ascii="Arial Narrow" w:hAnsi="Arial Narrow"/>
          <w:sz w:val="22"/>
          <w:szCs w:val="22"/>
        </w:rPr>
        <w:t>sporogenes</w:t>
      </w:r>
      <w:proofErr w:type="spellEnd"/>
      <w:r w:rsidRPr="00702DE0">
        <w:rPr>
          <w:rFonts w:ascii="Arial Narrow" w:hAnsi="Arial Narrow"/>
          <w:sz w:val="22"/>
          <w:szCs w:val="22"/>
        </w:rPr>
        <w:t xml:space="preserve">, clostridium </w:t>
      </w:r>
      <w:proofErr w:type="spellStart"/>
      <w:r w:rsidRPr="00702DE0">
        <w:rPr>
          <w:rFonts w:ascii="Arial Narrow" w:hAnsi="Arial Narrow"/>
          <w:sz w:val="22"/>
          <w:szCs w:val="22"/>
        </w:rPr>
        <w:t>diffiile</w:t>
      </w:r>
      <w:proofErr w:type="spellEnd"/>
      <w:r w:rsidRPr="00702DE0">
        <w:rPr>
          <w:rFonts w:ascii="Arial Narrow" w:hAnsi="Arial Narrow"/>
          <w:sz w:val="22"/>
          <w:szCs w:val="22"/>
        </w:rPr>
        <w:t>) CDI</w:t>
      </w:r>
    </w:p>
    <w:p w:rsidR="001A78A0" w:rsidRPr="00702DE0" w:rsidRDefault="001A78A0" w:rsidP="001A78A0">
      <w:pPr>
        <w:numPr>
          <w:ilvl w:val="0"/>
          <w:numId w:val="45"/>
        </w:numPr>
        <w:suppressAutoHyphens w:val="0"/>
        <w:jc w:val="both"/>
        <w:rPr>
          <w:rFonts w:ascii="Arial Narrow" w:hAnsi="Arial Narrow"/>
          <w:b/>
          <w:sz w:val="22"/>
          <w:szCs w:val="22"/>
        </w:rPr>
      </w:pPr>
      <w:r w:rsidRPr="00702DE0">
        <w:rPr>
          <w:rFonts w:ascii="Arial Narrow" w:hAnsi="Arial Narrow"/>
          <w:b/>
          <w:sz w:val="22"/>
          <w:szCs w:val="22"/>
        </w:rPr>
        <w:t>V – działanie wirusobójcze (</w:t>
      </w:r>
      <w:proofErr w:type="spellStart"/>
      <w:r w:rsidRPr="00702DE0">
        <w:rPr>
          <w:rFonts w:ascii="Arial Narrow" w:hAnsi="Arial Narrow"/>
          <w:sz w:val="22"/>
          <w:szCs w:val="22"/>
        </w:rPr>
        <w:t>Poliovirus</w:t>
      </w:r>
      <w:proofErr w:type="spellEnd"/>
      <w:r w:rsidRPr="00702DE0">
        <w:rPr>
          <w:rFonts w:ascii="Arial Narrow" w:hAnsi="Arial Narrow"/>
          <w:sz w:val="22"/>
          <w:szCs w:val="22"/>
        </w:rPr>
        <w:t>, Adenowirus – preparaty do dezynfekcji chemicznej)</w:t>
      </w:r>
    </w:p>
    <w:p w:rsidR="001A78A0" w:rsidRPr="00702DE0" w:rsidRDefault="001A78A0" w:rsidP="001A78A0">
      <w:pPr>
        <w:suppressAutoHyphens w:val="0"/>
        <w:ind w:left="709"/>
        <w:jc w:val="both"/>
        <w:rPr>
          <w:rFonts w:ascii="Arial Narrow" w:hAnsi="Arial Narrow"/>
          <w:b/>
          <w:sz w:val="22"/>
          <w:szCs w:val="22"/>
        </w:rPr>
      </w:pPr>
      <w:r w:rsidRPr="00702DE0">
        <w:rPr>
          <w:rFonts w:ascii="Arial Narrow" w:hAnsi="Arial Narrow"/>
          <w:sz w:val="22"/>
          <w:szCs w:val="22"/>
        </w:rPr>
        <w:t>2.Zamawiający wymaga, aby wszystkie dokumenty rejestracyjne, pozwolenia na obrót na terytorium Rzeczpospolitej Polskiej były aktualne, umożliwiające zapewnienie dostaw przez cały okres umowy.</w:t>
      </w:r>
    </w:p>
    <w:p w:rsidR="001A78A0" w:rsidRPr="00702DE0" w:rsidRDefault="001A78A0" w:rsidP="001A78A0">
      <w:pPr>
        <w:suppressAutoHyphens w:val="0"/>
        <w:ind w:left="709"/>
        <w:jc w:val="both"/>
        <w:rPr>
          <w:rFonts w:ascii="Arial Narrow" w:hAnsi="Arial Narrow"/>
          <w:sz w:val="22"/>
          <w:szCs w:val="22"/>
        </w:rPr>
      </w:pPr>
      <w:r w:rsidRPr="00702DE0">
        <w:rPr>
          <w:rFonts w:ascii="Arial Narrow" w:hAnsi="Arial Narrow"/>
          <w:sz w:val="22"/>
          <w:szCs w:val="22"/>
        </w:rPr>
        <w:t xml:space="preserve">3.Zamawiający wymaga, aby przy pierwszej dostawie Wykonawca dostarczył karty charakterystyki substancji niebezpiecznych w języku polskim.  </w:t>
      </w:r>
    </w:p>
    <w:p w:rsidR="001A78A0" w:rsidRPr="00702DE0" w:rsidRDefault="001A78A0" w:rsidP="001A78A0">
      <w:pPr>
        <w:widowControl w:val="0"/>
        <w:autoSpaceDE w:val="0"/>
        <w:ind w:firstLine="709"/>
        <w:rPr>
          <w:rFonts w:ascii="Arial Narrow" w:hAnsi="Arial Narrow" w:cs="Arial Narrow"/>
          <w:sz w:val="22"/>
          <w:szCs w:val="22"/>
        </w:rPr>
      </w:pPr>
      <w:r w:rsidRPr="00702DE0">
        <w:rPr>
          <w:rFonts w:ascii="Arial Narrow" w:hAnsi="Arial Narrow" w:cs="Arial Narrow"/>
          <w:sz w:val="22"/>
          <w:szCs w:val="22"/>
        </w:rPr>
        <w:t>4.Zamawiający zastrzega możliwość zażądania  próbek .</w:t>
      </w:r>
    </w:p>
    <w:p w:rsidR="00A147AD" w:rsidRDefault="00A147AD" w:rsidP="00A147AD">
      <w:pPr>
        <w:rPr>
          <w:rFonts w:ascii="Arial Narrow" w:hAnsi="Arial Narrow" w:cs="Arial Narrow"/>
          <w:b/>
          <w:sz w:val="22"/>
          <w:szCs w:val="22"/>
          <w:u w:val="single"/>
        </w:rPr>
      </w:pPr>
    </w:p>
    <w:p w:rsidR="00A147AD" w:rsidRPr="00A147AD" w:rsidRDefault="00A147AD" w:rsidP="00A147AD">
      <w:pPr>
        <w:pStyle w:val="Akapitzlist"/>
        <w:numPr>
          <w:ilvl w:val="1"/>
          <w:numId w:val="48"/>
        </w:numPr>
        <w:rPr>
          <w:rFonts w:ascii="Arial Narrow" w:hAnsi="Arial Narrow" w:cs="Arial Narrow"/>
          <w:sz w:val="22"/>
          <w:szCs w:val="22"/>
        </w:rPr>
      </w:pPr>
      <w:r w:rsidRPr="00A147AD">
        <w:rPr>
          <w:rFonts w:ascii="Arial Narrow" w:hAnsi="Arial Narrow" w:cs="Arial Narrow"/>
          <w:b/>
          <w:sz w:val="22"/>
          <w:szCs w:val="22"/>
        </w:rPr>
        <w:t xml:space="preserve"> WYMAGANIA  Dla  Pakietów nr 1</w:t>
      </w:r>
    </w:p>
    <w:p w:rsidR="00A147AD" w:rsidRPr="008C4ACF" w:rsidRDefault="00A147AD" w:rsidP="00A147AD">
      <w:pPr>
        <w:suppressAutoHyphens w:val="0"/>
        <w:ind w:left="360"/>
        <w:jc w:val="both"/>
        <w:rPr>
          <w:rFonts w:ascii="Arial Narrow" w:hAnsi="Arial Narrow" w:cs="Arial Narrow"/>
          <w:sz w:val="22"/>
          <w:szCs w:val="22"/>
        </w:rPr>
      </w:pPr>
      <w:r>
        <w:rPr>
          <w:rFonts w:ascii="Arial Narrow" w:hAnsi="Arial Narrow" w:cs="Arial Narrow"/>
          <w:sz w:val="22"/>
          <w:szCs w:val="22"/>
        </w:rPr>
        <w:t xml:space="preserve">        1.</w:t>
      </w:r>
      <w:r w:rsidRPr="008C4ACF">
        <w:rPr>
          <w:rFonts w:ascii="Arial Narrow" w:hAnsi="Arial Narrow" w:cs="Arial Narrow"/>
          <w:sz w:val="22"/>
          <w:szCs w:val="22"/>
        </w:rPr>
        <w:t xml:space="preserve">Na żądanie zamawiającego należy przedłożyć Karty Charakterystyki Produktów. </w:t>
      </w:r>
    </w:p>
    <w:p w:rsidR="00A147AD" w:rsidRDefault="00A147AD" w:rsidP="00A147AD">
      <w:pPr>
        <w:suppressAutoHyphens w:val="0"/>
        <w:ind w:left="360"/>
        <w:jc w:val="both"/>
        <w:rPr>
          <w:rFonts w:ascii="Arial Narrow" w:hAnsi="Arial Narrow" w:cs="Arial"/>
          <w:sz w:val="22"/>
          <w:szCs w:val="22"/>
        </w:rPr>
      </w:pPr>
      <w:r>
        <w:rPr>
          <w:rFonts w:ascii="Arial Narrow" w:hAnsi="Arial Narrow" w:cs="Arial"/>
          <w:sz w:val="22"/>
          <w:szCs w:val="22"/>
        </w:rPr>
        <w:t xml:space="preserve">         2.</w:t>
      </w:r>
      <w:r w:rsidRPr="008C4ACF">
        <w:rPr>
          <w:rFonts w:ascii="Arial Narrow" w:hAnsi="Arial Narrow" w:cs="Arial"/>
          <w:sz w:val="22"/>
          <w:szCs w:val="22"/>
        </w:rPr>
        <w:t xml:space="preserve">Na każdym dostarczonym opakowaniu leku winien być podany </w:t>
      </w:r>
      <w:r w:rsidRPr="008C4ACF">
        <w:rPr>
          <w:rFonts w:ascii="Arial Narrow" w:hAnsi="Arial Narrow" w:cs="Arial"/>
          <w:b/>
          <w:sz w:val="22"/>
          <w:szCs w:val="22"/>
        </w:rPr>
        <w:t>numer serii i data ważności,</w:t>
      </w:r>
      <w:r w:rsidRPr="008C4ACF">
        <w:rPr>
          <w:rFonts w:ascii="Arial Narrow" w:hAnsi="Arial Narrow" w:cs="Arial"/>
          <w:sz w:val="22"/>
          <w:szCs w:val="22"/>
        </w:rPr>
        <w:t xml:space="preserve"> przy czym </w:t>
      </w:r>
    </w:p>
    <w:p w:rsidR="00A147AD" w:rsidRPr="008C4ACF" w:rsidRDefault="00A147AD" w:rsidP="00A147AD">
      <w:pPr>
        <w:suppressAutoHyphens w:val="0"/>
        <w:ind w:left="360"/>
        <w:jc w:val="both"/>
        <w:rPr>
          <w:rFonts w:ascii="Arial Narrow" w:hAnsi="Arial Narrow" w:cs="Arial"/>
          <w:sz w:val="22"/>
          <w:szCs w:val="22"/>
        </w:rPr>
      </w:pPr>
      <w:r>
        <w:rPr>
          <w:rFonts w:ascii="Arial Narrow" w:hAnsi="Arial Narrow" w:cs="Arial"/>
          <w:sz w:val="22"/>
          <w:szCs w:val="22"/>
        </w:rPr>
        <w:t xml:space="preserve">         </w:t>
      </w:r>
      <w:r w:rsidRPr="008C4ACF">
        <w:rPr>
          <w:rFonts w:ascii="Arial Narrow" w:hAnsi="Arial Narrow" w:cs="Arial"/>
          <w:sz w:val="22"/>
          <w:szCs w:val="22"/>
        </w:rPr>
        <w:t xml:space="preserve">termin  ważności nie powinien  być krótszy </w:t>
      </w:r>
      <w:r>
        <w:rPr>
          <w:rFonts w:ascii="Arial Narrow" w:hAnsi="Arial Narrow" w:cs="Arial"/>
          <w:b/>
          <w:sz w:val="22"/>
          <w:szCs w:val="22"/>
        </w:rPr>
        <w:t>niż 12</w:t>
      </w:r>
      <w:r w:rsidRPr="008C4ACF">
        <w:rPr>
          <w:rFonts w:ascii="Arial Narrow" w:hAnsi="Arial Narrow" w:cs="Arial"/>
          <w:b/>
          <w:sz w:val="22"/>
          <w:szCs w:val="22"/>
        </w:rPr>
        <w:t xml:space="preserve"> miesięcy</w:t>
      </w:r>
      <w:r w:rsidRPr="008C4ACF">
        <w:rPr>
          <w:rFonts w:ascii="Arial Narrow" w:hAnsi="Arial Narrow" w:cs="Arial"/>
          <w:sz w:val="22"/>
          <w:szCs w:val="22"/>
        </w:rPr>
        <w:t xml:space="preserve"> </w:t>
      </w:r>
      <w:r w:rsidRPr="008C4ACF">
        <w:rPr>
          <w:rFonts w:ascii="Arial Narrow" w:hAnsi="Arial Narrow" w:cs="Arial"/>
          <w:b/>
          <w:sz w:val="22"/>
          <w:szCs w:val="22"/>
        </w:rPr>
        <w:t>od daty dostawy.</w:t>
      </w:r>
      <w:r w:rsidRPr="008C4ACF">
        <w:rPr>
          <w:rFonts w:ascii="Arial Narrow" w:hAnsi="Arial Narrow" w:cs="Arial"/>
          <w:sz w:val="22"/>
          <w:szCs w:val="22"/>
        </w:rPr>
        <w:t xml:space="preserve">    </w:t>
      </w:r>
    </w:p>
    <w:p w:rsidR="001A78A0" w:rsidRPr="001A78A0" w:rsidRDefault="001A78A0" w:rsidP="00A147AD">
      <w:pPr>
        <w:pStyle w:val="Tekstpodstawowywcity"/>
        <w:suppressAutoHyphens w:val="0"/>
        <w:spacing w:before="0"/>
        <w:ind w:left="360"/>
        <w:rPr>
          <w:rFonts w:ascii="Arial Narrow" w:hAnsi="Arial Narrow" w:cs="Arial Narrow"/>
          <w:b w:val="0"/>
          <w:sz w:val="22"/>
          <w:szCs w:val="22"/>
        </w:rPr>
      </w:pPr>
    </w:p>
    <w:p w:rsidR="00787B15" w:rsidRPr="0029117F" w:rsidRDefault="0029117F" w:rsidP="00A147AD">
      <w:pPr>
        <w:pStyle w:val="Tekstpodstawowywcity"/>
        <w:numPr>
          <w:ilvl w:val="1"/>
          <w:numId w:val="48"/>
        </w:numPr>
        <w:suppressAutoHyphens w:val="0"/>
        <w:spacing w:before="0"/>
        <w:rPr>
          <w:rFonts w:ascii="Arial Narrow" w:hAnsi="Arial Narrow" w:cs="Arial Narrow"/>
          <w:b w:val="0"/>
          <w:sz w:val="22"/>
          <w:szCs w:val="22"/>
        </w:rPr>
      </w:pPr>
      <w:r w:rsidRPr="0029117F">
        <w:rPr>
          <w:rFonts w:ascii="Arial Narrow" w:hAnsi="Arial Narrow" w:cs="Arial"/>
          <w:b w:val="0"/>
          <w:sz w:val="22"/>
          <w:szCs w:val="22"/>
        </w:rPr>
        <w:t>Wymaga się, by W</w:t>
      </w:r>
      <w:r w:rsidR="00787B15" w:rsidRPr="0029117F">
        <w:rPr>
          <w:rFonts w:ascii="Arial Narrow" w:hAnsi="Arial Narrow" w:cs="Arial"/>
          <w:b w:val="0"/>
          <w:sz w:val="22"/>
          <w:szCs w:val="22"/>
        </w:rPr>
        <w:t>ykonawca zagwarantował dostawę własnym lub zorganizowanym we własnym zakr</w:t>
      </w:r>
      <w:r w:rsidRPr="0029117F">
        <w:rPr>
          <w:rFonts w:ascii="Arial Narrow" w:hAnsi="Arial Narrow" w:cs="Arial"/>
          <w:b w:val="0"/>
          <w:sz w:val="22"/>
          <w:szCs w:val="22"/>
        </w:rPr>
        <w:t>esie transportem (dostawa loco Z</w:t>
      </w:r>
      <w:r w:rsidR="00787B15" w:rsidRPr="0029117F">
        <w:rPr>
          <w:rFonts w:ascii="Arial Narrow" w:hAnsi="Arial Narrow" w:cs="Arial"/>
          <w:b w:val="0"/>
          <w:sz w:val="22"/>
          <w:szCs w:val="22"/>
        </w:rPr>
        <w:t xml:space="preserve">amawiający – apteka szpitalna) od poniedziałku do piątku                                                                                                                     </w:t>
      </w:r>
      <w:r w:rsidR="00787B15" w:rsidRPr="0029117F">
        <w:rPr>
          <w:rFonts w:ascii="Arial Narrow" w:hAnsi="Arial Narrow" w:cs="Arial Narrow"/>
          <w:b w:val="0"/>
          <w:sz w:val="22"/>
          <w:szCs w:val="22"/>
        </w:rPr>
        <w:t>w godz.. tj. od 7.30 do 13.30</w:t>
      </w:r>
      <w:r w:rsidR="00787B15" w:rsidRPr="0029117F">
        <w:rPr>
          <w:rFonts w:ascii="Arial Narrow" w:hAnsi="Arial Narrow" w:cs="Arial"/>
          <w:b w:val="0"/>
          <w:sz w:val="22"/>
          <w:szCs w:val="22"/>
        </w:rPr>
        <w:t>, na własny koszt i ryzyko.</w:t>
      </w:r>
    </w:p>
    <w:p w:rsidR="00787B15" w:rsidRPr="00A147AD" w:rsidRDefault="00787B15" w:rsidP="00A147AD">
      <w:pPr>
        <w:pStyle w:val="Akapitzlist"/>
        <w:numPr>
          <w:ilvl w:val="1"/>
          <w:numId w:val="48"/>
        </w:numPr>
        <w:tabs>
          <w:tab w:val="left" w:pos="0"/>
        </w:tabs>
        <w:suppressAutoHyphens w:val="0"/>
        <w:jc w:val="both"/>
        <w:rPr>
          <w:rFonts w:ascii="Arial Narrow" w:hAnsi="Arial Narrow" w:cs="Arial"/>
          <w:color w:val="000000"/>
          <w:sz w:val="22"/>
          <w:szCs w:val="22"/>
        </w:rPr>
      </w:pPr>
      <w:r w:rsidRPr="00A147AD">
        <w:rPr>
          <w:rFonts w:ascii="Arial Narrow" w:hAnsi="Arial Narrow" w:cs="Arial Narrow"/>
          <w:sz w:val="22"/>
          <w:szCs w:val="22"/>
        </w:rPr>
        <w:t xml:space="preserve">Termin </w:t>
      </w:r>
      <w:r w:rsidR="00872781" w:rsidRPr="00A147AD">
        <w:rPr>
          <w:rFonts w:ascii="Arial Narrow" w:hAnsi="Arial Narrow" w:cs="Arial Narrow"/>
          <w:sz w:val="22"/>
          <w:szCs w:val="22"/>
        </w:rPr>
        <w:t>płatności należności za usługę 6</w:t>
      </w:r>
      <w:r w:rsidRPr="00A147AD">
        <w:rPr>
          <w:rFonts w:ascii="Arial Narrow" w:hAnsi="Arial Narrow" w:cs="Arial Narrow"/>
          <w:sz w:val="22"/>
          <w:szCs w:val="22"/>
        </w:rPr>
        <w:t>0 dni od dostarczenia faktury VAT (wraz z towarem) do siedziby Zamawiającego.</w:t>
      </w:r>
    </w:p>
    <w:p w:rsidR="001A78A0" w:rsidRPr="00567B09" w:rsidRDefault="00A147AD" w:rsidP="001A78A0">
      <w:pPr>
        <w:jc w:val="both"/>
        <w:rPr>
          <w:snapToGrid w:val="0"/>
          <w:sz w:val="22"/>
          <w:szCs w:val="22"/>
        </w:rPr>
      </w:pPr>
      <w:r>
        <w:rPr>
          <w:rFonts w:ascii="Arial Narrow" w:hAnsi="Arial Narrow"/>
          <w:b/>
          <w:iCs/>
          <w:sz w:val="22"/>
          <w:szCs w:val="22"/>
        </w:rPr>
        <w:t xml:space="preserve">          4.9 </w:t>
      </w:r>
      <w:r w:rsidR="001D0594" w:rsidRPr="006324FF">
        <w:rPr>
          <w:rFonts w:ascii="Arial Narrow" w:hAnsi="Arial Narrow"/>
          <w:b/>
          <w:iCs/>
          <w:sz w:val="22"/>
          <w:szCs w:val="22"/>
        </w:rPr>
        <w:t xml:space="preserve"> </w:t>
      </w:r>
      <w:r w:rsidR="00FE1688" w:rsidRPr="006324FF">
        <w:rPr>
          <w:rFonts w:ascii="Arial Narrow" w:hAnsi="Arial Narrow"/>
          <w:b/>
          <w:iCs/>
          <w:sz w:val="22"/>
          <w:szCs w:val="22"/>
        </w:rPr>
        <w:t>CPV (</w:t>
      </w:r>
      <w:r w:rsidR="00FE1688" w:rsidRPr="00872781">
        <w:rPr>
          <w:rFonts w:ascii="Arial Narrow" w:hAnsi="Arial Narrow"/>
          <w:b/>
          <w:iCs/>
          <w:sz w:val="22"/>
          <w:szCs w:val="22"/>
        </w:rPr>
        <w:t xml:space="preserve">Wspólny Słownik Zamówień): </w:t>
      </w:r>
      <w:r w:rsidR="001A78A0" w:rsidRPr="004920B3">
        <w:rPr>
          <w:rFonts w:ascii="Arial Narrow" w:hAnsi="Arial Narrow" w:cs="Arial"/>
          <w:sz w:val="22"/>
          <w:szCs w:val="22"/>
        </w:rPr>
        <w:t>33 69 20 00-7</w:t>
      </w:r>
      <w:r w:rsidR="001A78A0">
        <w:rPr>
          <w:rFonts w:ascii="Arial Narrow" w:hAnsi="Arial Narrow" w:cs="Arial"/>
          <w:sz w:val="22"/>
          <w:szCs w:val="22"/>
        </w:rPr>
        <w:t xml:space="preserve">, </w:t>
      </w:r>
      <w:r w:rsidR="001A78A0" w:rsidRPr="0016403C">
        <w:rPr>
          <w:rFonts w:ascii="Arial Narrow" w:hAnsi="Arial Narrow" w:cs="Arial"/>
          <w:sz w:val="22"/>
          <w:szCs w:val="22"/>
        </w:rPr>
        <w:t xml:space="preserve">33.14.11.10-4, </w:t>
      </w:r>
      <w:r w:rsidR="001A78A0" w:rsidRPr="0016403C">
        <w:rPr>
          <w:rFonts w:ascii="Arial Narrow" w:hAnsi="Arial Narrow"/>
          <w:sz w:val="22"/>
          <w:szCs w:val="22"/>
        </w:rPr>
        <w:t>33.63.16.00-8, 33 14 11 21-4.</w:t>
      </w:r>
    </w:p>
    <w:p w:rsidR="00872781" w:rsidRDefault="00872781" w:rsidP="00872781">
      <w:pPr>
        <w:jc w:val="both"/>
        <w:rPr>
          <w:rFonts w:ascii="Arial" w:hAnsi="Arial" w:cs="Arial"/>
          <w:sz w:val="22"/>
          <w:szCs w:val="22"/>
        </w:rPr>
      </w:pPr>
    </w:p>
    <w:p w:rsidR="006324FF" w:rsidRPr="006324FF" w:rsidRDefault="006324FF" w:rsidP="006324FF">
      <w:pPr>
        <w:pStyle w:val="Akapitzlist"/>
        <w:spacing w:line="276" w:lineRule="auto"/>
        <w:ind w:left="36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 xml:space="preserve"> środki</w:t>
      </w:r>
      <w:r w:rsidR="0029117F">
        <w:rPr>
          <w:rFonts w:ascii="Arial Narrow" w:hAnsi="Arial Narrow"/>
          <w:sz w:val="22"/>
          <w:szCs w:val="22"/>
        </w:rPr>
        <w:t xml:space="preserve"> własne</w:t>
      </w:r>
      <w:r w:rsidR="00B52D37" w:rsidRPr="006D558E">
        <w:rPr>
          <w:rFonts w:ascii="Arial Narrow" w:hAnsi="Arial Narrow"/>
          <w:sz w:val="22"/>
          <w:szCs w:val="22"/>
        </w:rPr>
        <w:t xml:space="preserve">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t xml:space="preserve"> </w:t>
      </w:r>
      <w:r w:rsidRPr="006324FF">
        <w:rPr>
          <w:rFonts w:ascii="Arial Narrow" w:hAnsi="Arial Narrow"/>
          <w:sz w:val="22"/>
          <w:szCs w:val="22"/>
        </w:rPr>
        <w:t xml:space="preserve">Dopuszcza się składanie ofert częściowych. </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wyszczególnionych w Załączniku nr 1 do SIWZ w ilości i asortymencie określonym przez Zamawiającego.</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Pakiety wskazane w Załączniku nr 1 do SIWZ nie podlegają podziałowi. Odrębnej części zamówienia nie stanowi pozycja wyodrębniona w pakiecie. Oferty na niepełne pakiety zostaną odrzucone jako niekompletne.</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w:t>
      </w:r>
      <w:r w:rsidR="00C61B27">
        <w:rPr>
          <w:rFonts w:ascii="Arial Narrow" w:hAnsi="Arial Narrow"/>
          <w:sz w:val="22"/>
          <w:szCs w:val="22"/>
        </w:rPr>
        <w:t>zpatrywał każdą ofertę częściową</w:t>
      </w:r>
      <w:r w:rsidRPr="006324FF">
        <w:rPr>
          <w:rFonts w:ascii="Arial Narrow" w:hAnsi="Arial Narrow"/>
          <w:sz w:val="22"/>
          <w:szCs w:val="22"/>
        </w:rPr>
        <w:t xml:space="preserve"> oddzielnie. Każdy pakiet wskazany w Załączniku nr 1 do SIWZ stanowi odrębne postępowanie o udzielenie zamówienia i będzie podlegał odrębnej procedurze przetargowej związanej z wyborem oferty najkorzystniejszej.</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w:t>
      </w:r>
      <w:r w:rsidR="00260EE1">
        <w:rPr>
          <w:rFonts w:ascii="Arial Narrow" w:hAnsi="Arial Narrow"/>
          <w:sz w:val="22"/>
          <w:szCs w:val="22"/>
        </w:rPr>
        <w:t>mularzem cenowym (Załącznik nr 2</w:t>
      </w:r>
      <w:r w:rsidRPr="006324FF">
        <w:rPr>
          <w:rFonts w:ascii="Arial Narrow" w:hAnsi="Arial Narrow"/>
          <w:sz w:val="22"/>
          <w:szCs w:val="22"/>
        </w:rPr>
        <w:t>) oraz Formularzem ofertowym (Załączn</w:t>
      </w:r>
      <w:r w:rsidR="00260EE1">
        <w:rPr>
          <w:rFonts w:ascii="Arial Narrow" w:hAnsi="Arial Narrow"/>
          <w:sz w:val="22"/>
          <w:szCs w:val="22"/>
        </w:rPr>
        <w:t>ik nr 1</w:t>
      </w:r>
      <w:r w:rsidRPr="006324FF">
        <w:rPr>
          <w:rFonts w:ascii="Arial Narrow" w:hAnsi="Arial Narrow"/>
          <w:sz w:val="22"/>
          <w:szCs w:val="22"/>
        </w:rPr>
        <w:t>)</w:t>
      </w:r>
    </w:p>
    <w:p w:rsidR="001402D8" w:rsidRPr="006D558E" w:rsidRDefault="001402D8" w:rsidP="001402D8">
      <w:pPr>
        <w:suppressAutoHyphens w:val="0"/>
        <w:spacing w:line="360" w:lineRule="auto"/>
        <w:rPr>
          <w:rFonts w:ascii="Arial Narrow" w:hAnsi="Arial Narrow" w:cs="Arial"/>
          <w:sz w:val="22"/>
          <w:szCs w:val="22"/>
          <w:lang w:eastAsia="pl-PL"/>
        </w:rPr>
      </w:pP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A147AD" w:rsidRDefault="00A147AD" w:rsidP="00A147AD">
      <w:pPr>
        <w:pStyle w:val="Akapitzlist"/>
        <w:spacing w:line="276" w:lineRule="auto"/>
        <w:ind w:left="360"/>
        <w:rPr>
          <w:rFonts w:ascii="Arial Narrow" w:hAnsi="Arial Narrow"/>
          <w:sz w:val="22"/>
          <w:szCs w:val="22"/>
        </w:rPr>
      </w:pPr>
      <w:r>
        <w:rPr>
          <w:rFonts w:ascii="Arial Narrow" w:hAnsi="Arial Narrow"/>
          <w:sz w:val="22"/>
          <w:szCs w:val="22"/>
        </w:rPr>
        <w:t xml:space="preserve">                   Dla pakietu nr 1</w:t>
      </w:r>
      <w:r w:rsidRPr="0029117F">
        <w:rPr>
          <w:rFonts w:ascii="Arial Narrow" w:hAnsi="Arial Narrow"/>
          <w:sz w:val="22"/>
          <w:szCs w:val="22"/>
        </w:rPr>
        <w:t xml:space="preserve">- Zezwolenie na prowadzenie hurtowni farmaceutycznej zgodnie z ustawą z dnia 6 </w:t>
      </w:r>
    </w:p>
    <w:p w:rsidR="00A147AD" w:rsidRPr="0029117F" w:rsidRDefault="00A147AD" w:rsidP="00A147AD">
      <w:pPr>
        <w:pStyle w:val="Akapitzlist"/>
        <w:spacing w:line="276" w:lineRule="auto"/>
        <w:ind w:left="360"/>
        <w:rPr>
          <w:rFonts w:ascii="Arial Narrow" w:hAnsi="Arial Narrow"/>
          <w:sz w:val="22"/>
          <w:szCs w:val="22"/>
        </w:rPr>
      </w:pPr>
      <w:r>
        <w:rPr>
          <w:rFonts w:ascii="Arial Narrow" w:hAnsi="Arial Narrow"/>
          <w:sz w:val="22"/>
          <w:szCs w:val="22"/>
        </w:rPr>
        <w:t xml:space="preserve">                   </w:t>
      </w:r>
      <w:r w:rsidRPr="0029117F">
        <w:rPr>
          <w:rFonts w:ascii="Arial Narrow" w:hAnsi="Arial Narrow"/>
          <w:sz w:val="22"/>
          <w:szCs w:val="22"/>
        </w:rPr>
        <w:t>września 2001 r. Pra</w:t>
      </w:r>
      <w:r w:rsidR="00C42168">
        <w:rPr>
          <w:rFonts w:ascii="Arial Narrow" w:hAnsi="Arial Narrow"/>
          <w:sz w:val="22"/>
          <w:szCs w:val="22"/>
        </w:rPr>
        <w:t>wo farmaceutyczne (Dz. U. z 2020 r. poz. 944</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zm.).</w:t>
      </w:r>
    </w:p>
    <w:p w:rsidR="00A147AD" w:rsidRPr="00FE1688" w:rsidRDefault="00A147AD" w:rsidP="00A147AD">
      <w:pPr>
        <w:pStyle w:val="Akapitzlist"/>
        <w:spacing w:before="120" w:line="276" w:lineRule="auto"/>
        <w:ind w:left="1276" w:right="-1"/>
        <w:jc w:val="both"/>
        <w:rPr>
          <w:rFonts w:ascii="Arial Narrow" w:hAnsi="Arial Narrow"/>
          <w:sz w:val="22"/>
          <w:szCs w:val="22"/>
        </w:rPr>
      </w:pPr>
      <w:r>
        <w:rPr>
          <w:rFonts w:ascii="Arial Narrow" w:hAnsi="Arial Narrow"/>
          <w:sz w:val="22"/>
          <w:szCs w:val="22"/>
        </w:rPr>
        <w:t xml:space="preserve">Dla pozostałych pakietów </w:t>
      </w: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i ekonomicznej lub finansowej</w:t>
      </w:r>
    </w:p>
    <w:p w:rsidR="00FE1688" w:rsidRPr="00FE1688" w:rsidRDefault="00FE1688" w:rsidP="00A147AD">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6523E1" w:rsidRDefault="00C61B27"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Style w:val="tekstdokbold"/>
          <w:rFonts w:ascii="Arial Narrow" w:hAnsi="Arial Narrow"/>
          <w:b w:val="0"/>
          <w:sz w:val="22"/>
          <w:szCs w:val="22"/>
        </w:rPr>
        <w:t>N</w:t>
      </w:r>
      <w:r w:rsidR="00FE1688" w:rsidRPr="00116C2B">
        <w:rPr>
          <w:rStyle w:val="tekstdokbold"/>
          <w:rFonts w:ascii="Arial Narrow" w:hAnsi="Arial Narrow"/>
          <w:b w:val="0"/>
          <w:sz w:val="22"/>
          <w:szCs w:val="22"/>
        </w:rPr>
        <w:t xml:space="preserve">ie podlegają </w:t>
      </w:r>
      <w:r w:rsidR="00116C2B" w:rsidRPr="00116C2B">
        <w:rPr>
          <w:rFonts w:ascii="Arial Narrow" w:hAnsi="Arial Narrow"/>
          <w:sz w:val="22"/>
          <w:szCs w:val="22"/>
        </w:rPr>
        <w:t xml:space="preserve">wykluczeniu, </w:t>
      </w:r>
    </w:p>
    <w:p w:rsidR="00FE1688" w:rsidRPr="00116C2B" w:rsidRDefault="00116C2B"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Fonts w:ascii="Arial Narrow" w:hAnsi="Arial Narrow"/>
          <w:sz w:val="22"/>
          <w:szCs w:val="22"/>
        </w:rPr>
        <w:t>z</w:t>
      </w:r>
      <w:r w:rsidR="00FE1688" w:rsidRPr="00116C2B">
        <w:rPr>
          <w:rFonts w:ascii="Arial Narrow" w:hAnsi="Arial Narrow"/>
          <w:sz w:val="22"/>
          <w:szCs w:val="22"/>
        </w:rPr>
        <w:t xml:space="preserve"> postępowania o udz</w:t>
      </w:r>
      <w:r w:rsidR="00C61B27" w:rsidRPr="00116C2B">
        <w:rPr>
          <w:rFonts w:ascii="Arial Narrow" w:hAnsi="Arial Narrow"/>
          <w:sz w:val="22"/>
          <w:szCs w:val="22"/>
        </w:rPr>
        <w:t xml:space="preserve">ielenie zamówienia wyklucza się Wykonawców nie spełniających warunków o których mowa w art. 24 ust 1 ustawy </w:t>
      </w:r>
      <w:proofErr w:type="spellStart"/>
      <w:r w:rsidR="00C61B27" w:rsidRPr="00116C2B">
        <w:rPr>
          <w:rFonts w:ascii="Arial Narrow" w:hAnsi="Arial Narrow"/>
          <w:sz w:val="22"/>
          <w:szCs w:val="22"/>
        </w:rPr>
        <w:t>Pzp</w:t>
      </w:r>
      <w:proofErr w:type="spellEnd"/>
      <w:r w:rsidR="00C61B27" w:rsidRPr="00116C2B">
        <w:rPr>
          <w:rFonts w:ascii="Arial Narrow" w:hAnsi="Arial Narrow"/>
          <w:sz w:val="22"/>
          <w:szCs w:val="22"/>
        </w:rPr>
        <w:t>.</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w:t>
      </w:r>
      <w:r w:rsidRPr="00FE1688">
        <w:rPr>
          <w:rFonts w:ascii="Arial Narrow" w:hAnsi="Arial Narrow"/>
          <w:sz w:val="22"/>
          <w:szCs w:val="22"/>
        </w:rPr>
        <w:lastRenderedPageBreak/>
        <w:t xml:space="preserve">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C61B27" w:rsidP="00FE1688">
      <w:pPr>
        <w:pStyle w:val="Akapitzlist"/>
        <w:spacing w:before="120" w:line="276" w:lineRule="auto"/>
        <w:ind w:right="-1" w:hanging="708"/>
        <w:jc w:val="both"/>
        <w:rPr>
          <w:rFonts w:ascii="Arial Narrow" w:hAnsi="Arial Narrow"/>
          <w:sz w:val="22"/>
          <w:szCs w:val="22"/>
        </w:rPr>
      </w:pPr>
      <w:r>
        <w:rPr>
          <w:rFonts w:ascii="Arial Narrow" w:hAnsi="Arial Narrow"/>
          <w:sz w:val="22"/>
          <w:szCs w:val="22"/>
        </w:rPr>
        <w:t>7.3</w:t>
      </w:r>
      <w:r w:rsidR="00FE1688" w:rsidRPr="00FE1688">
        <w:rPr>
          <w:rFonts w:ascii="Arial Narrow" w:hAnsi="Arial Narrow"/>
          <w:sz w:val="22"/>
          <w:szCs w:val="22"/>
        </w:rPr>
        <w:tab/>
      </w:r>
      <w:r w:rsidR="00FE1688"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C61B27" w:rsidP="00FE1688">
      <w:pPr>
        <w:tabs>
          <w:tab w:val="left" w:pos="709"/>
        </w:tabs>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w:t>
      </w:r>
      <w:r w:rsidR="00FE1688" w:rsidRPr="00FE1688">
        <w:rPr>
          <w:rFonts w:ascii="Arial Narrow" w:hAnsi="Arial Narrow"/>
          <w:iCs/>
          <w:sz w:val="22"/>
          <w:szCs w:val="22"/>
        </w:rPr>
        <w:tab/>
      </w:r>
      <w:r w:rsidR="00FE1688" w:rsidRPr="00FE1688">
        <w:rPr>
          <w:rFonts w:ascii="Arial Narrow" w:hAnsi="Arial Narrow"/>
          <w:b/>
          <w:sz w:val="22"/>
          <w:szCs w:val="22"/>
        </w:rPr>
        <w:t>Informacja dla Wykonawców wspólnie ubiegających się o udzielenie zamówienia (spółki cywilne/konsorcja).</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.1. </w:t>
      </w:r>
      <w:r w:rsidR="00FE1688" w:rsidRPr="00FE1688">
        <w:rPr>
          <w:rFonts w:ascii="Arial Narrow" w:hAnsi="Arial Narrow"/>
          <w:iCs/>
          <w:sz w:val="22"/>
          <w:szCs w:val="22"/>
        </w:rPr>
        <w:tab/>
        <w:t xml:space="preserve">Wykonawcy mogą wspólnie ubiegać się o udzielenie zamówienia w rozumieniu art. 23 ust. 1 ustawy </w:t>
      </w:r>
      <w:proofErr w:type="spellStart"/>
      <w:r w:rsidR="00FE1688" w:rsidRPr="00FE1688">
        <w:rPr>
          <w:rFonts w:ascii="Arial Narrow" w:hAnsi="Arial Narrow"/>
          <w:iCs/>
          <w:sz w:val="22"/>
          <w:szCs w:val="22"/>
        </w:rPr>
        <w:t>Pzp</w:t>
      </w:r>
      <w:proofErr w:type="spellEnd"/>
      <w:r w:rsidR="00FE1688" w:rsidRPr="00FE1688">
        <w:rPr>
          <w:rFonts w:ascii="Arial Narrow" w:hAnsi="Arial Narrow"/>
          <w:iCs/>
          <w:sz w:val="22"/>
          <w:szCs w:val="22"/>
        </w:rPr>
        <w:t>.</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.2. </w:t>
      </w:r>
      <w:r w:rsidR="00FE1688"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.3 </w:t>
      </w:r>
      <w:r w:rsidR="00FE1688"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.4.</w:t>
      </w:r>
      <w:r w:rsidR="00FE1688"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.5.</w:t>
      </w:r>
      <w:r w:rsidR="00FE1688"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Default="00FE1688" w:rsidP="001402D8">
      <w:pPr>
        <w:suppressAutoHyphens w:val="0"/>
        <w:spacing w:before="120" w:line="276" w:lineRule="auto"/>
        <w:ind w:left="709" w:hanging="709"/>
        <w:jc w:val="both"/>
        <w:rPr>
          <w:rFonts w:ascii="Arial Narrow" w:hAnsi="Arial Narrow" w:cs="Arial,Bold"/>
          <w:b/>
          <w:bCs/>
          <w:sz w:val="22"/>
          <w:szCs w:val="22"/>
          <w:lang w:eastAsia="pl-PL"/>
        </w:rPr>
      </w:pPr>
      <w:r w:rsidRPr="00FE1688">
        <w:rPr>
          <w:rStyle w:val="tekstdokbold"/>
          <w:rFonts w:ascii="Arial Narrow" w:hAnsi="Arial Narrow"/>
          <w:b w:val="0"/>
          <w:bCs/>
          <w:sz w:val="22"/>
          <w:szCs w:val="22"/>
        </w:rPr>
        <w:t>8.3</w:t>
      </w:r>
      <w:r w:rsidRPr="00393A9E">
        <w:rPr>
          <w:rStyle w:val="tekstdokbold"/>
          <w:rFonts w:ascii="Arial Narrow" w:hAnsi="Arial Narrow"/>
          <w:b w:val="0"/>
          <w:bCs/>
          <w:color w:val="FF0000"/>
          <w:sz w:val="22"/>
          <w:szCs w:val="22"/>
        </w:rPr>
        <w:t>.</w:t>
      </w:r>
      <w:r w:rsidRPr="003108AE">
        <w:rPr>
          <w:rStyle w:val="tekstdokbold"/>
          <w:rFonts w:ascii="Arial Narrow" w:hAnsi="Arial Narrow"/>
          <w:b w:val="0"/>
          <w:bCs/>
          <w:sz w:val="22"/>
          <w:szCs w:val="22"/>
        </w:rPr>
        <w:tab/>
      </w:r>
      <w:r w:rsidRPr="003108AE">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36119" w:rsidRPr="00C24547" w:rsidRDefault="00F36119" w:rsidP="00F36119">
      <w:pPr>
        <w:tabs>
          <w:tab w:val="left" w:pos="993"/>
        </w:tabs>
        <w:spacing w:line="276" w:lineRule="auto"/>
        <w:ind w:left="993" w:hanging="284"/>
        <w:jc w:val="both"/>
        <w:rPr>
          <w:rFonts w:ascii="Arial Narrow" w:hAnsi="Arial Narrow"/>
          <w:bCs/>
          <w:sz w:val="22"/>
          <w:szCs w:val="22"/>
        </w:rPr>
      </w:pPr>
      <w:r>
        <w:rPr>
          <w:rFonts w:ascii="Arial Narrow" w:hAnsi="Arial Narrow"/>
          <w:bCs/>
          <w:sz w:val="22"/>
          <w:szCs w:val="22"/>
        </w:rPr>
        <w:t xml:space="preserve">a) </w:t>
      </w:r>
      <w:r w:rsidRPr="00C24547">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24547">
        <w:rPr>
          <w:rFonts w:ascii="Arial Narrow" w:hAnsi="Arial Narrow"/>
          <w:bCs/>
          <w:sz w:val="22"/>
          <w:szCs w:val="22"/>
        </w:rPr>
        <w:t>pkt</w:t>
      </w:r>
      <w:proofErr w:type="spellEnd"/>
      <w:r w:rsidRPr="00C24547">
        <w:rPr>
          <w:rFonts w:ascii="Arial Narrow" w:hAnsi="Arial Narrow"/>
          <w:bCs/>
          <w:sz w:val="22"/>
          <w:szCs w:val="22"/>
        </w:rPr>
        <w:t xml:space="preserve"> 1 ustawy </w:t>
      </w:r>
      <w:proofErr w:type="spellStart"/>
      <w:r w:rsidRPr="00C24547">
        <w:rPr>
          <w:rFonts w:ascii="Arial Narrow" w:hAnsi="Arial Narrow"/>
          <w:bCs/>
          <w:sz w:val="22"/>
          <w:szCs w:val="22"/>
        </w:rPr>
        <w:t>Pzp</w:t>
      </w:r>
      <w:proofErr w:type="spellEnd"/>
      <w:r w:rsidRPr="00C24547">
        <w:rPr>
          <w:rFonts w:ascii="Arial Narrow" w:hAnsi="Arial Narrow"/>
          <w:bCs/>
          <w:sz w:val="22"/>
          <w:szCs w:val="22"/>
        </w:rPr>
        <w:t>,</w:t>
      </w:r>
      <w:r>
        <w:rPr>
          <w:rFonts w:ascii="Arial Narrow" w:hAnsi="Arial Narrow"/>
          <w:bCs/>
          <w:sz w:val="22"/>
          <w:szCs w:val="22"/>
        </w:rPr>
        <w:t xml:space="preserve"> - dla wszystkich pakietów</w:t>
      </w:r>
    </w:p>
    <w:p w:rsidR="00F36119" w:rsidRPr="00C24547" w:rsidRDefault="00F36119" w:rsidP="00F36119">
      <w:pPr>
        <w:pStyle w:val="Akapitzlist"/>
        <w:spacing w:line="276" w:lineRule="auto"/>
        <w:ind w:left="993" w:hanging="284"/>
        <w:rPr>
          <w:rFonts w:ascii="Arial Narrow" w:hAnsi="Arial Narrow"/>
          <w:sz w:val="22"/>
          <w:szCs w:val="22"/>
        </w:rPr>
      </w:pPr>
      <w:r w:rsidRPr="00C24547">
        <w:rPr>
          <w:rFonts w:ascii="Arial Narrow" w:hAnsi="Arial Narrow"/>
          <w:sz w:val="22"/>
          <w:szCs w:val="22"/>
        </w:rPr>
        <w:t>b)  Zezwolenie na prowadzenie hurtowni farmaceutycznej zgodnie z ustawą z dnia 6 września 2001 r. Pra</w:t>
      </w:r>
      <w:r w:rsidR="00C42168">
        <w:rPr>
          <w:rFonts w:ascii="Arial Narrow" w:hAnsi="Arial Narrow"/>
          <w:sz w:val="22"/>
          <w:szCs w:val="22"/>
        </w:rPr>
        <w:t>wo farmaceutyczne (Dz. U. z 2020 r. poz. 944</w:t>
      </w:r>
      <w:r w:rsidRPr="00C24547">
        <w:rPr>
          <w:rFonts w:ascii="Arial Narrow" w:hAnsi="Arial Narrow"/>
          <w:sz w:val="22"/>
          <w:szCs w:val="22"/>
        </w:rPr>
        <w:t xml:space="preserve"> z </w:t>
      </w:r>
      <w:proofErr w:type="spellStart"/>
      <w:r w:rsidRPr="00C24547">
        <w:rPr>
          <w:rFonts w:ascii="Arial Narrow" w:hAnsi="Arial Narrow"/>
          <w:sz w:val="22"/>
          <w:szCs w:val="22"/>
        </w:rPr>
        <w:t>późn</w:t>
      </w:r>
      <w:proofErr w:type="spellEnd"/>
      <w:r w:rsidRPr="00C24547">
        <w:rPr>
          <w:rFonts w:ascii="Arial Narrow" w:hAnsi="Arial Narrow"/>
          <w:sz w:val="22"/>
          <w:szCs w:val="22"/>
        </w:rPr>
        <w:t>. zm.).</w:t>
      </w:r>
      <w:r>
        <w:rPr>
          <w:rFonts w:ascii="Arial Narrow" w:hAnsi="Arial Narrow"/>
          <w:sz w:val="22"/>
          <w:szCs w:val="22"/>
        </w:rPr>
        <w:t xml:space="preserve"> – dla pakietu nr 1</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r w:rsidR="00C42168">
        <w:rPr>
          <w:rFonts w:ascii="Arial Narrow" w:hAnsi="Arial Narrow"/>
          <w:sz w:val="22"/>
          <w:szCs w:val="22"/>
        </w:rPr>
        <w:t xml:space="preserve"> </w:t>
      </w:r>
      <w:r w:rsidRPr="00FE1688">
        <w:rPr>
          <w:rFonts w:ascii="Arial Narrow" w:hAnsi="Arial Narrow"/>
          <w:sz w:val="22"/>
          <w:szCs w:val="22"/>
        </w:rPr>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Dokumenty, o</w:t>
      </w:r>
      <w:r w:rsidR="00C42168">
        <w:rPr>
          <w:rFonts w:ascii="Arial Narrow" w:hAnsi="Arial Narrow"/>
          <w:sz w:val="22"/>
          <w:szCs w:val="22"/>
        </w:rPr>
        <w:t xml:space="preserve"> których mowa w </w:t>
      </w:r>
      <w:proofErr w:type="spellStart"/>
      <w:r w:rsidR="00C42168">
        <w:rPr>
          <w:rFonts w:ascii="Arial Narrow" w:hAnsi="Arial Narrow"/>
          <w:sz w:val="22"/>
          <w:szCs w:val="22"/>
        </w:rPr>
        <w:t>pkt</w:t>
      </w:r>
      <w:proofErr w:type="spellEnd"/>
      <w:r w:rsidR="00C42168">
        <w:rPr>
          <w:rFonts w:ascii="Arial Narrow" w:hAnsi="Arial Narrow"/>
          <w:sz w:val="22"/>
          <w:szCs w:val="22"/>
        </w:rPr>
        <w:t xml:space="preserve"> 8.4. ust. 1 lit a</w:t>
      </w:r>
      <w:r w:rsidRPr="00FE1688">
        <w:rPr>
          <w:rFonts w:ascii="Arial Narrow" w:hAnsi="Arial Narrow"/>
          <w:sz w:val="22"/>
          <w:szCs w:val="22"/>
        </w:rPr>
        <w:t xml:space="preserve">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3108AE" w:rsidRDefault="00FE1688" w:rsidP="0052264D">
      <w:pPr>
        <w:tabs>
          <w:tab w:val="left" w:pos="720"/>
        </w:tabs>
        <w:spacing w:before="120" w:line="276" w:lineRule="auto"/>
        <w:ind w:left="720" w:hanging="720"/>
        <w:jc w:val="both"/>
        <w:rPr>
          <w:rFonts w:ascii="Arial Narrow" w:hAnsi="Arial Narrow"/>
          <w:bCs/>
          <w:sz w:val="22"/>
          <w:szCs w:val="22"/>
        </w:rPr>
      </w:pPr>
      <w:r w:rsidRPr="003108AE">
        <w:rPr>
          <w:rFonts w:ascii="Arial Narrow" w:hAnsi="Arial Narrow"/>
          <w:bCs/>
          <w:sz w:val="22"/>
          <w:szCs w:val="22"/>
        </w:rPr>
        <w:t>9.1.</w:t>
      </w:r>
      <w:r w:rsidRPr="003108AE">
        <w:rPr>
          <w:rFonts w:ascii="Arial Narrow" w:hAnsi="Arial Narrow"/>
          <w:bCs/>
          <w:sz w:val="22"/>
          <w:szCs w:val="22"/>
        </w:rPr>
        <w:tab/>
        <w:t xml:space="preserve">W celu potwierdzenia, że oferowane dostawy odpowiadają wymaganiom określonym przez Zamawiającego </w:t>
      </w:r>
      <w:r w:rsidRPr="003108AE">
        <w:rPr>
          <w:rFonts w:ascii="Arial Narrow" w:hAnsi="Arial Narrow"/>
          <w:b/>
          <w:bCs/>
          <w:sz w:val="22"/>
          <w:szCs w:val="22"/>
        </w:rPr>
        <w:t>należy załączyć do oferty nast</w:t>
      </w:r>
      <w:r w:rsidR="002B0CA3" w:rsidRPr="003108AE">
        <w:rPr>
          <w:rFonts w:ascii="Arial Narrow" w:hAnsi="Arial Narrow"/>
          <w:b/>
          <w:bCs/>
          <w:sz w:val="22"/>
          <w:szCs w:val="22"/>
        </w:rPr>
        <w:t>ępujące oświadczenie</w:t>
      </w:r>
      <w:r w:rsidRPr="003108AE">
        <w:rPr>
          <w:rFonts w:ascii="Arial Narrow" w:hAnsi="Arial Narrow"/>
          <w:bCs/>
          <w:sz w:val="22"/>
          <w:szCs w:val="22"/>
        </w:rPr>
        <w:t>:</w:t>
      </w:r>
    </w:p>
    <w:p w:rsidR="00F36119" w:rsidRPr="00081958" w:rsidRDefault="00F36119" w:rsidP="00F36119">
      <w:pPr>
        <w:pStyle w:val="Tekstpodstawowywcity2"/>
        <w:numPr>
          <w:ilvl w:val="0"/>
          <w:numId w:val="49"/>
        </w:numPr>
        <w:suppressAutoHyphens w:val="0"/>
        <w:spacing w:line="360" w:lineRule="auto"/>
        <w:rPr>
          <w:rFonts w:ascii="Arial Narrow" w:hAnsi="Arial Narrow" w:cs="Verdana"/>
          <w:b/>
        </w:rPr>
      </w:pPr>
      <w:r w:rsidRPr="00A17B0D">
        <w:rPr>
          <w:rFonts w:ascii="Arial Narrow" w:hAnsi="Arial Narrow"/>
        </w:rPr>
        <w:t xml:space="preserve">oświadczenia Wykonawcy, że posiada aktualne dopuszczenia do obrotu na każdy oferowany produkt (w postaci Deklaracji Zgodności wydanej przez producenta oraz Certyfikatu CE wydanego </w:t>
      </w:r>
      <w:r w:rsidRPr="00081958">
        <w:rPr>
          <w:rFonts w:ascii="Arial Narrow" w:hAnsi="Arial Narrow"/>
        </w:rPr>
        <w:t xml:space="preserve">przez jednostkę notyfikacyjną (zgodnie z ustawą z dnia 20.05.2010r. o wyrobach medycznych </w:t>
      </w:r>
      <w:r w:rsidRPr="00081958">
        <w:rPr>
          <w:rFonts w:ascii="Arial Narrow" w:hAnsi="Arial Narrow"/>
          <w:sz w:val="22"/>
          <w:szCs w:val="22"/>
        </w:rPr>
        <w:t xml:space="preserve">(Dz. U. z 2020 </w:t>
      </w:r>
      <w:proofErr w:type="spellStart"/>
      <w:r w:rsidRPr="00081958">
        <w:rPr>
          <w:rFonts w:ascii="Arial Narrow" w:hAnsi="Arial Narrow"/>
          <w:sz w:val="22"/>
          <w:szCs w:val="22"/>
        </w:rPr>
        <w:t>r</w:t>
      </w:r>
      <w:proofErr w:type="spellEnd"/>
      <w:r w:rsidRPr="00081958">
        <w:rPr>
          <w:rFonts w:ascii="Arial Narrow" w:hAnsi="Arial Narrow"/>
          <w:sz w:val="22"/>
          <w:szCs w:val="22"/>
        </w:rPr>
        <w:t xml:space="preserve"> poz. 186</w:t>
      </w:r>
      <w:r>
        <w:rPr>
          <w:rFonts w:ascii="Arial Narrow" w:hAnsi="Arial Narrow"/>
        </w:rPr>
        <w:t xml:space="preserve"> </w:t>
      </w:r>
      <w:r w:rsidRPr="00A17B0D">
        <w:rPr>
          <w:rFonts w:ascii="Arial Narrow" w:hAnsi="Arial Narrow"/>
        </w:rPr>
        <w:t xml:space="preserve">), </w:t>
      </w:r>
    </w:p>
    <w:p w:rsidR="00F36119" w:rsidRDefault="00F36119" w:rsidP="00F36119">
      <w:pPr>
        <w:pStyle w:val="Tekstpodstawowywcity2"/>
        <w:suppressAutoHyphens w:val="0"/>
        <w:spacing w:line="360" w:lineRule="auto"/>
        <w:ind w:left="786"/>
        <w:rPr>
          <w:rFonts w:ascii="Arial Narrow" w:hAnsi="Arial Narrow" w:cs="Verdana"/>
          <w:b/>
        </w:rPr>
      </w:pPr>
      <w:r w:rsidRPr="00A17B0D">
        <w:rPr>
          <w:rFonts w:ascii="Arial Narrow" w:hAnsi="Arial Narrow"/>
        </w:rPr>
        <w:t xml:space="preserve">Zamawiający żąda </w:t>
      </w:r>
      <w:r>
        <w:rPr>
          <w:rFonts w:ascii="Arial Narrow" w:hAnsi="Arial Narrow"/>
        </w:rPr>
        <w:t xml:space="preserve"> - jeżeli dotyczy </w:t>
      </w:r>
    </w:p>
    <w:p w:rsidR="00F36119" w:rsidRPr="00126639" w:rsidRDefault="00F36119" w:rsidP="00F36119">
      <w:pPr>
        <w:pStyle w:val="Tekstpodstawowywcity2"/>
        <w:autoSpaceDN w:val="0"/>
        <w:spacing w:after="0" w:line="360" w:lineRule="auto"/>
        <w:ind w:left="786"/>
        <w:jc w:val="both"/>
        <w:textAlignment w:val="baseline"/>
        <w:rPr>
          <w:rFonts w:ascii="Arial Narrow" w:hAnsi="Arial Narrow" w:cs="Verdana"/>
          <w:b/>
        </w:rPr>
      </w:pPr>
      <w:r>
        <w:rPr>
          <w:rFonts w:ascii="Arial Narrow" w:hAnsi="Arial Narrow" w:cs="Verdana"/>
          <w:b/>
        </w:rPr>
        <w:t>dla pakietu nr 2 i3</w:t>
      </w:r>
    </w:p>
    <w:p w:rsidR="00F36119" w:rsidRPr="00126639" w:rsidRDefault="00F36119" w:rsidP="00F36119">
      <w:pPr>
        <w:pStyle w:val="Tekstpodstawowywcity"/>
        <w:spacing w:line="360" w:lineRule="auto"/>
        <w:ind w:left="709"/>
        <w:rPr>
          <w:rFonts w:ascii="Arial Narrow" w:hAnsi="Arial Narrow"/>
          <w:sz w:val="22"/>
          <w:szCs w:val="22"/>
        </w:rPr>
      </w:pPr>
      <w:r w:rsidRPr="00126639">
        <w:rPr>
          <w:rFonts w:ascii="Arial Narrow" w:hAnsi="Arial Narrow"/>
          <w:sz w:val="22"/>
          <w:szCs w:val="22"/>
        </w:rPr>
        <w:t xml:space="preserve">b)  </w:t>
      </w:r>
      <w:r w:rsidRPr="00126639">
        <w:rPr>
          <w:rFonts w:ascii="Arial Narrow" w:hAnsi="Arial Narrow"/>
          <w:b w:val="0"/>
          <w:sz w:val="22"/>
          <w:szCs w:val="22"/>
        </w:rPr>
        <w:t xml:space="preserve">Oświadczenie, iż oferowany przedmiot zamówienia jest dopuszczony do stosowania w placówkach służby zdrowia stosownie do zapisów Ustawy z dnia 20 maja 2010 r. o wyrobach medycznych </w:t>
      </w:r>
      <w:r>
        <w:rPr>
          <w:rFonts w:ascii="Arial Narrow" w:hAnsi="Arial Narrow" w:cs="Arial"/>
          <w:b w:val="0"/>
          <w:sz w:val="22"/>
          <w:szCs w:val="22"/>
          <w:lang w:eastAsia="pl-PL"/>
        </w:rPr>
        <w:t>(</w:t>
      </w:r>
      <w:proofErr w:type="spellStart"/>
      <w:r>
        <w:rPr>
          <w:rFonts w:ascii="Arial Narrow" w:hAnsi="Arial Narrow" w:cs="Arial"/>
          <w:b w:val="0"/>
          <w:sz w:val="22"/>
          <w:szCs w:val="22"/>
          <w:lang w:eastAsia="pl-PL"/>
        </w:rPr>
        <w:t>Dz.U</w:t>
      </w:r>
      <w:proofErr w:type="spellEnd"/>
      <w:r>
        <w:rPr>
          <w:rFonts w:ascii="Arial Narrow" w:hAnsi="Arial Narrow" w:cs="Arial"/>
          <w:b w:val="0"/>
          <w:sz w:val="22"/>
          <w:szCs w:val="22"/>
          <w:lang w:eastAsia="pl-PL"/>
        </w:rPr>
        <w:t>. z 2020</w:t>
      </w:r>
      <w:r w:rsidRPr="00126639">
        <w:rPr>
          <w:rFonts w:ascii="Arial Narrow" w:hAnsi="Arial Narrow" w:cs="Arial"/>
          <w:b w:val="0"/>
          <w:sz w:val="22"/>
          <w:szCs w:val="22"/>
          <w:lang w:eastAsia="pl-PL"/>
        </w:rPr>
        <w:t>r. poz.</w:t>
      </w:r>
      <w:r>
        <w:rPr>
          <w:rFonts w:ascii="Arial Narrow" w:hAnsi="Arial Narrow" w:cs="Arial"/>
          <w:b w:val="0"/>
          <w:sz w:val="22"/>
          <w:szCs w:val="22"/>
          <w:lang w:eastAsia="pl-PL"/>
        </w:rPr>
        <w:t xml:space="preserve"> 186</w:t>
      </w:r>
      <w:r w:rsidRPr="00126639">
        <w:rPr>
          <w:rFonts w:ascii="Arial Narrow" w:hAnsi="Arial Narrow" w:cs="Arial"/>
          <w:b w:val="0"/>
          <w:sz w:val="22"/>
          <w:szCs w:val="22"/>
          <w:lang w:eastAsia="pl-PL"/>
        </w:rPr>
        <w:t>)</w:t>
      </w:r>
      <w:r w:rsidRPr="00126639">
        <w:rPr>
          <w:rFonts w:ascii="Arial Narrow" w:hAnsi="Arial Narrow" w:cs="Arial"/>
          <w:lang w:eastAsia="pl-PL"/>
        </w:rPr>
        <w:t xml:space="preserve"> </w:t>
      </w:r>
      <w:r w:rsidRPr="00126639">
        <w:rPr>
          <w:rFonts w:ascii="Arial Narrow" w:hAnsi="Arial Narrow"/>
          <w:b w:val="0"/>
          <w:sz w:val="22"/>
          <w:szCs w:val="22"/>
        </w:rPr>
        <w:t>– 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r w:rsidRPr="00126639">
        <w:rPr>
          <w:rFonts w:ascii="Arial Narrow" w:hAnsi="Arial Narrow" w:cs="Arial"/>
          <w:b w:val="0"/>
          <w:sz w:val="22"/>
          <w:szCs w:val="22"/>
        </w:rPr>
        <w:t xml:space="preserve"> </w:t>
      </w:r>
    </w:p>
    <w:p w:rsidR="00F36119" w:rsidRPr="00126639" w:rsidRDefault="00F36119" w:rsidP="00F36119">
      <w:pPr>
        <w:spacing w:line="360" w:lineRule="auto"/>
        <w:ind w:left="709" w:hanging="709"/>
        <w:jc w:val="both"/>
        <w:rPr>
          <w:rFonts w:ascii="Arial Narrow" w:hAnsi="Arial Narrow"/>
          <w:sz w:val="22"/>
          <w:szCs w:val="22"/>
        </w:rPr>
      </w:pPr>
      <w:r w:rsidRPr="00126639">
        <w:rPr>
          <w:rFonts w:ascii="Arial Narrow" w:hAnsi="Arial Narrow" w:cs="Arial"/>
          <w:sz w:val="22"/>
          <w:szCs w:val="22"/>
          <w:lang w:eastAsia="pl-PL"/>
        </w:rPr>
        <w:t xml:space="preserve">          </w:t>
      </w:r>
      <w:r w:rsidRPr="00126639">
        <w:rPr>
          <w:rFonts w:ascii="Arial Narrow" w:hAnsi="Arial Narrow"/>
          <w:sz w:val="22"/>
          <w:szCs w:val="22"/>
        </w:rPr>
        <w:t xml:space="preserve">     c) Wymagane niezmienne spektrum działania przez cały okres ważności preparatu – oświadczenie Wykonawcy</w:t>
      </w:r>
    </w:p>
    <w:p w:rsidR="00F36119" w:rsidRPr="00126639" w:rsidRDefault="00F36119" w:rsidP="00F36119">
      <w:pPr>
        <w:pStyle w:val="Akapitzlist"/>
        <w:suppressAutoHyphens w:val="0"/>
        <w:spacing w:line="360" w:lineRule="auto"/>
        <w:ind w:left="709" w:hanging="709"/>
        <w:jc w:val="both"/>
        <w:rPr>
          <w:rFonts w:ascii="Arial Narrow" w:hAnsi="Arial Narrow"/>
          <w:sz w:val="22"/>
          <w:szCs w:val="22"/>
        </w:rPr>
      </w:pPr>
      <w:r w:rsidRPr="00126639">
        <w:rPr>
          <w:rFonts w:ascii="Arial Narrow" w:hAnsi="Arial Narrow"/>
          <w:sz w:val="22"/>
          <w:szCs w:val="22"/>
        </w:rPr>
        <w:t xml:space="preserve">               d) Zamawiający wymaga dla preparatu będącego kosmetykiem  dostarczenia dokumentu   CPNP</w:t>
      </w:r>
    </w:p>
    <w:p w:rsidR="00F36119" w:rsidRPr="00126639" w:rsidRDefault="00F36119" w:rsidP="00F36119">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e) Zamawiający wymaga, aby w przypadku antyseptyków (</w:t>
      </w:r>
      <w:r w:rsidRPr="00126639">
        <w:rPr>
          <w:rFonts w:ascii="Arial Narrow" w:hAnsi="Arial Narrow"/>
          <w:b/>
          <w:sz w:val="22"/>
          <w:szCs w:val="22"/>
        </w:rPr>
        <w:t xml:space="preserve"> był to produkt  leczniczy)</w:t>
      </w:r>
      <w:r w:rsidRPr="00126639">
        <w:rPr>
          <w:rFonts w:ascii="Arial Narrow" w:hAnsi="Arial Narrow"/>
          <w:sz w:val="22"/>
          <w:szCs w:val="22"/>
        </w:rPr>
        <w:t xml:space="preserve"> dołączyć pozwolenie </w:t>
      </w:r>
    </w:p>
    <w:p w:rsidR="00F36119" w:rsidRPr="00126639" w:rsidRDefault="00F36119" w:rsidP="00F36119">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na dopuszczenie do obrotu produktu leczniczego wydane przez MZ lub Prezesa Urzędu Rejestracji </w:t>
      </w:r>
    </w:p>
    <w:p w:rsidR="00F36119" w:rsidRPr="00126639" w:rsidRDefault="00F36119" w:rsidP="00F36119">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Produktów Leczniczych Wyrobów Medycznych i Produ</w:t>
      </w:r>
      <w:r>
        <w:rPr>
          <w:rFonts w:ascii="Arial Narrow" w:hAnsi="Arial Narrow"/>
          <w:sz w:val="22"/>
          <w:szCs w:val="22"/>
        </w:rPr>
        <w:t xml:space="preserve">któw </w:t>
      </w:r>
      <w:proofErr w:type="spellStart"/>
      <w:r>
        <w:rPr>
          <w:rFonts w:ascii="Arial Narrow" w:hAnsi="Arial Narrow"/>
          <w:sz w:val="22"/>
          <w:szCs w:val="22"/>
        </w:rPr>
        <w:t>Biobójczych</w:t>
      </w:r>
      <w:proofErr w:type="spellEnd"/>
      <w:r>
        <w:rPr>
          <w:rFonts w:ascii="Arial Narrow" w:hAnsi="Arial Narrow"/>
          <w:sz w:val="22"/>
          <w:szCs w:val="22"/>
        </w:rPr>
        <w:t xml:space="preserve"> zgodnie z  ustawą</w:t>
      </w:r>
      <w:r w:rsidRPr="00126639">
        <w:rPr>
          <w:rFonts w:ascii="Arial Narrow" w:hAnsi="Arial Narrow"/>
          <w:sz w:val="22"/>
          <w:szCs w:val="22"/>
        </w:rPr>
        <w:t xml:space="preserve"> Prawo  </w:t>
      </w:r>
    </w:p>
    <w:p w:rsidR="00F36119" w:rsidRPr="00126639" w:rsidRDefault="00F36119" w:rsidP="00F36119">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w:t>
      </w:r>
      <w:r>
        <w:rPr>
          <w:rFonts w:ascii="Arial Narrow" w:hAnsi="Arial Narrow"/>
          <w:sz w:val="22"/>
          <w:szCs w:val="22"/>
        </w:rPr>
        <w:t xml:space="preserve">   Farmaceutyczne (Dz. U. z 2020,poz. 944</w:t>
      </w:r>
      <w:r w:rsidRPr="00126639">
        <w:rPr>
          <w:rFonts w:ascii="Arial Narrow" w:hAnsi="Arial Narrow"/>
          <w:sz w:val="22"/>
          <w:szCs w:val="22"/>
        </w:rPr>
        <w:t xml:space="preserve"> z późniejszymi zmianami).</w:t>
      </w:r>
    </w:p>
    <w:p w:rsidR="00F36119" w:rsidRPr="00126639" w:rsidRDefault="00F36119" w:rsidP="00F36119">
      <w:pPr>
        <w:pStyle w:val="Akapitzlist"/>
        <w:suppressAutoHyphens w:val="0"/>
        <w:spacing w:line="360" w:lineRule="auto"/>
        <w:jc w:val="both"/>
        <w:rPr>
          <w:rFonts w:ascii="Arial Narrow" w:hAnsi="Arial Narrow"/>
          <w:sz w:val="22"/>
          <w:szCs w:val="22"/>
        </w:rPr>
      </w:pPr>
      <w:r w:rsidRPr="00126639">
        <w:rPr>
          <w:rFonts w:ascii="Arial Narrow" w:hAnsi="Arial Narrow"/>
          <w:sz w:val="22"/>
          <w:szCs w:val="22"/>
        </w:rPr>
        <w:t xml:space="preserve">f) W celu potwierdzenia skuteczności </w:t>
      </w:r>
      <w:proofErr w:type="spellStart"/>
      <w:r w:rsidRPr="00126639">
        <w:rPr>
          <w:rFonts w:ascii="Arial Narrow" w:hAnsi="Arial Narrow"/>
          <w:sz w:val="22"/>
          <w:szCs w:val="22"/>
        </w:rPr>
        <w:t>biobójczej</w:t>
      </w:r>
      <w:proofErr w:type="spellEnd"/>
      <w:r w:rsidRPr="00126639">
        <w:rPr>
          <w:rFonts w:ascii="Arial Narrow" w:hAnsi="Arial Narrow"/>
          <w:sz w:val="22"/>
          <w:szCs w:val="22"/>
        </w:rPr>
        <w:t xml:space="preserve"> Zamawiający wymaga badań w </w:t>
      </w:r>
      <w:proofErr w:type="spellStart"/>
      <w:r w:rsidRPr="00126639">
        <w:rPr>
          <w:rFonts w:ascii="Arial Narrow" w:hAnsi="Arial Narrow"/>
          <w:sz w:val="22"/>
          <w:szCs w:val="22"/>
        </w:rPr>
        <w:t>labolatoriach</w:t>
      </w:r>
      <w:proofErr w:type="spellEnd"/>
      <w:r w:rsidRPr="00126639">
        <w:rPr>
          <w:rFonts w:ascii="Arial Narrow" w:hAnsi="Arial Narrow"/>
          <w:sz w:val="22"/>
          <w:szCs w:val="22"/>
        </w:rPr>
        <w:t xml:space="preserve"> akredytowanych na obszarze  UE.</w:t>
      </w:r>
    </w:p>
    <w:p w:rsidR="00F36119" w:rsidRPr="00126639" w:rsidRDefault="00F36119" w:rsidP="00F36119">
      <w:pPr>
        <w:pStyle w:val="Akapitzlist"/>
        <w:suppressAutoHyphens w:val="0"/>
        <w:spacing w:line="360" w:lineRule="auto"/>
        <w:jc w:val="both"/>
        <w:rPr>
          <w:rFonts w:ascii="Arial Narrow" w:hAnsi="Arial Narrow"/>
          <w:b/>
          <w:sz w:val="22"/>
          <w:szCs w:val="22"/>
        </w:rPr>
      </w:pPr>
      <w:r w:rsidRPr="00126639">
        <w:rPr>
          <w:rFonts w:ascii="Arial Narrow" w:hAnsi="Arial Narrow"/>
          <w:sz w:val="22"/>
          <w:szCs w:val="22"/>
        </w:rPr>
        <w:t>g) Dla produktów leczniczych CHPL.</w:t>
      </w:r>
    </w:p>
    <w:p w:rsidR="00F36119" w:rsidRDefault="00F36119" w:rsidP="00F36119">
      <w:pPr>
        <w:pStyle w:val="Tekstpodstawowywcity"/>
        <w:spacing w:before="0"/>
        <w:ind w:left="709"/>
        <w:rPr>
          <w:rFonts w:ascii="Arial Narrow" w:hAnsi="Arial Narrow"/>
          <w:b w:val="0"/>
          <w:color w:val="000000"/>
          <w:sz w:val="22"/>
          <w:szCs w:val="22"/>
        </w:rPr>
      </w:pPr>
    </w:p>
    <w:p w:rsidR="00F36119" w:rsidRPr="001D0594" w:rsidRDefault="00F36119" w:rsidP="00F36119">
      <w:pPr>
        <w:pStyle w:val="Tekstpodstawowywcity"/>
        <w:spacing w:before="0"/>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w:t>
      </w:r>
      <w:r>
        <w:rPr>
          <w:rFonts w:ascii="Arial Narrow" w:hAnsi="Arial Narrow"/>
          <w:b w:val="0"/>
          <w:sz w:val="22"/>
          <w:szCs w:val="22"/>
        </w:rPr>
        <w:t xml:space="preserve">żde żądanie Zamawiającego </w:t>
      </w:r>
      <w:r w:rsidRPr="00AD111B">
        <w:rPr>
          <w:rFonts w:ascii="Arial Narrow" w:hAnsi="Arial Narrow" w:cs="Arial"/>
          <w:b w:val="0"/>
          <w:sz w:val="22"/>
          <w:szCs w:val="22"/>
        </w:rPr>
        <w:t>(jeżeli dotyczy)</w:t>
      </w:r>
    </w:p>
    <w:p w:rsidR="001D0594" w:rsidRPr="003108AE" w:rsidRDefault="001D0594" w:rsidP="00F36119">
      <w:pPr>
        <w:pStyle w:val="Tekstpodstawowywcity"/>
        <w:spacing w:before="0"/>
        <w:rPr>
          <w:rFonts w:ascii="Arial Narrow" w:hAnsi="Arial Narrow"/>
          <w:b w:val="0"/>
          <w:sz w:val="22"/>
          <w:szCs w:val="22"/>
        </w:rPr>
      </w:pP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F36119">
        <w:rPr>
          <w:rFonts w:ascii="Arial Narrow" w:hAnsi="Arial Narrow"/>
          <w:b/>
          <w:sz w:val="22"/>
          <w:szCs w:val="22"/>
        </w:rPr>
        <w:t>6</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F36119">
        <w:rPr>
          <w:rFonts w:ascii="Arial Narrow" w:hAnsi="Arial Narrow"/>
          <w:b/>
          <w:sz w:val="22"/>
          <w:szCs w:val="22"/>
        </w:rPr>
        <w:t>SA-381-13</w:t>
      </w:r>
      <w:r w:rsidR="00B52D37">
        <w:rPr>
          <w:rFonts w:ascii="Arial Narrow" w:hAnsi="Arial Narrow"/>
          <w:b/>
          <w:sz w:val="22"/>
          <w:szCs w:val="22"/>
        </w:rPr>
        <w:t>/</w:t>
      </w:r>
      <w:r w:rsidR="00872781">
        <w:rPr>
          <w:rFonts w:ascii="Arial Narrow" w:hAnsi="Arial Narrow"/>
          <w:b/>
          <w:sz w:val="22"/>
          <w:szCs w:val="22"/>
        </w:rPr>
        <w:t>20</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F36119">
              <w:rPr>
                <w:rFonts w:ascii="Arial Narrow" w:hAnsi="Arial Narrow" w:cs="Arial"/>
                <w:sz w:val="22"/>
                <w:szCs w:val="22"/>
              </w:rPr>
              <w:t xml:space="preserve"> </w:t>
            </w:r>
            <w:proofErr w:type="spellStart"/>
            <w:r w:rsidR="00F36119" w:rsidRPr="001A78A0">
              <w:rPr>
                <w:rFonts w:ascii="Arial Narrow" w:hAnsi="Arial Narrow" w:cs="Arial"/>
                <w:sz w:val="22"/>
                <w:szCs w:val="22"/>
              </w:rPr>
              <w:t>zakupi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dostawa</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płynów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hemodializy</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preparatów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dezynfekcji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materiałów</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opatrunki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nici</w:t>
            </w:r>
            <w:proofErr w:type="spellEnd"/>
            <w:r w:rsidR="00F36119" w:rsidRPr="001A78A0">
              <w:rPr>
                <w:rFonts w:ascii="Arial Narrow" w:hAnsi="Arial Narrow" w:cs="Arial"/>
                <w:sz w:val="22"/>
                <w:szCs w:val="22"/>
              </w:rPr>
              <w:t xml:space="preserve"> - </w:t>
            </w:r>
            <w:proofErr w:type="spellStart"/>
            <w:r w:rsidR="00F36119" w:rsidRPr="001A78A0">
              <w:rPr>
                <w:rFonts w:ascii="Arial Narrow" w:hAnsi="Arial Narrow" w:cs="Arial"/>
                <w:sz w:val="22"/>
                <w:szCs w:val="22"/>
              </w:rPr>
              <w:t>powtórka</w:t>
            </w:r>
            <w:proofErr w:type="spellEnd"/>
            <w:r w:rsidR="00872781" w:rsidRPr="00872781">
              <w:rPr>
                <w:rFonts w:ascii="Arial Narrow" w:hAnsi="Arial Narrow" w:cs="Arial"/>
                <w:sz w:val="22"/>
                <w:szCs w:val="22"/>
              </w:rPr>
              <w:t xml:space="preserve"> </w:t>
            </w:r>
            <w:r w:rsidRPr="00FE168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B95B63">
        <w:rPr>
          <w:rFonts w:ascii="Arial Narrow" w:hAnsi="Arial Narrow"/>
          <w:b/>
          <w:i w:val="0"/>
          <w:sz w:val="22"/>
          <w:szCs w:val="22"/>
        </w:rPr>
        <w:t>09.09.</w:t>
      </w:r>
      <w:r w:rsidR="00C56304">
        <w:rPr>
          <w:rFonts w:ascii="Arial Narrow" w:hAnsi="Arial Narrow"/>
          <w:b/>
          <w:i w:val="0"/>
          <w:sz w:val="22"/>
          <w:szCs w:val="22"/>
        </w:rPr>
        <w:t>2020</w:t>
      </w:r>
      <w:r w:rsidRPr="00FE1688">
        <w:rPr>
          <w:rFonts w:ascii="Arial Narrow" w:hAnsi="Arial Narrow"/>
          <w:b/>
          <w:i w:val="0"/>
          <w:sz w:val="22"/>
          <w:szCs w:val="22"/>
        </w:rPr>
        <w:t xml:space="preserve"> r., godz. 1</w:t>
      </w:r>
      <w:r w:rsidR="00AF2147">
        <w:rPr>
          <w:rFonts w:ascii="Arial Narrow" w:hAnsi="Arial Narrow"/>
          <w:b/>
          <w:i w:val="0"/>
          <w:sz w:val="22"/>
          <w:szCs w:val="22"/>
        </w:rPr>
        <w:t>2</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lastRenderedPageBreak/>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116C2B">
        <w:rPr>
          <w:rFonts w:ascii="Arial Narrow" w:hAnsi="Arial Narrow"/>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116C2B">
        <w:rPr>
          <w:rFonts w:ascii="Arial Narrow" w:hAnsi="Arial Narrow"/>
          <w:b/>
          <w:sz w:val="22"/>
          <w:szCs w:val="22"/>
        </w:rPr>
        <w:t>załącznik nr 5 do SIWZ</w:t>
      </w:r>
      <w:r w:rsidRPr="00116C2B">
        <w:rPr>
          <w:rFonts w:ascii="Arial Narrow" w:hAnsi="Arial Narrow"/>
          <w:sz w:val="22"/>
          <w:szCs w:val="22"/>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B95B63">
        <w:rPr>
          <w:rFonts w:ascii="Arial Narrow" w:hAnsi="Arial Narrow"/>
          <w:b/>
          <w:sz w:val="22"/>
          <w:szCs w:val="22"/>
        </w:rPr>
        <w:t>09.09.</w:t>
      </w:r>
      <w:r w:rsidR="00C56304">
        <w:rPr>
          <w:rFonts w:ascii="Arial Narrow" w:hAnsi="Arial Narrow"/>
          <w:b/>
          <w:sz w:val="22"/>
          <w:szCs w:val="22"/>
        </w:rPr>
        <w:t>2020</w:t>
      </w:r>
      <w:r w:rsidRPr="00896D97">
        <w:rPr>
          <w:rFonts w:ascii="Arial Narrow" w:hAnsi="Arial Narrow"/>
          <w:b/>
          <w:sz w:val="22"/>
          <w:szCs w:val="22"/>
        </w:rPr>
        <w:t>r. do godziny 1</w:t>
      </w:r>
      <w:r w:rsidR="00AF2147">
        <w:rPr>
          <w:rFonts w:ascii="Arial Narrow" w:hAnsi="Arial Narrow"/>
          <w:b/>
          <w:sz w:val="22"/>
          <w:szCs w:val="22"/>
        </w:rPr>
        <w:t>2</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B95B63">
        <w:rPr>
          <w:rFonts w:ascii="Arial Narrow" w:hAnsi="Arial Narrow"/>
          <w:b/>
          <w:sz w:val="22"/>
          <w:szCs w:val="22"/>
        </w:rPr>
        <w:t>09.09.</w:t>
      </w:r>
      <w:r w:rsidR="00C56304">
        <w:rPr>
          <w:rFonts w:ascii="Arial Narrow" w:hAnsi="Arial Narrow"/>
          <w:b/>
          <w:sz w:val="22"/>
          <w:szCs w:val="22"/>
        </w:rPr>
        <w:t>2020</w:t>
      </w:r>
      <w:r w:rsidR="00AF2147">
        <w:rPr>
          <w:rFonts w:ascii="Arial Narrow" w:hAnsi="Arial Narrow"/>
          <w:b/>
          <w:sz w:val="22"/>
          <w:szCs w:val="22"/>
        </w:rPr>
        <w:t xml:space="preserve"> r. do godziny 12</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lastRenderedPageBreak/>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07ADD" w:rsidRPr="00FE1688" w:rsidRDefault="00F07ADD" w:rsidP="00F07ADD">
      <w:pPr>
        <w:pStyle w:val="rozdzia"/>
        <w:tabs>
          <w:tab w:val="left" w:pos="709"/>
        </w:tabs>
        <w:spacing w:line="276" w:lineRule="auto"/>
        <w:ind w:left="510" w:right="-1" w:firstLine="0"/>
        <w:rPr>
          <w:rFonts w:ascii="Arial Narrow" w:hAnsi="Arial Narrow"/>
          <w:sz w:val="22"/>
          <w:szCs w:val="22"/>
        </w:rPr>
      </w:pPr>
    </w:p>
    <w:p w:rsidR="006D05BD" w:rsidRPr="006A0BFD" w:rsidRDefault="006D05BD" w:rsidP="008746DC">
      <w:pPr>
        <w:pStyle w:val="Bezodstpw"/>
        <w:numPr>
          <w:ilvl w:val="0"/>
          <w:numId w:val="31"/>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F07ADD" w:rsidRPr="006A0BFD" w:rsidRDefault="00F07ADD" w:rsidP="00F07ADD">
      <w:pPr>
        <w:pStyle w:val="Bezodstpw"/>
        <w:ind w:left="426"/>
        <w:jc w:val="both"/>
        <w:rPr>
          <w:rFonts w:ascii="Arial Narrow" w:hAnsi="Arial Narrow" w:cs="Arial Narrow"/>
        </w:rPr>
      </w:pP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tblGrid>
      <w:tr w:rsidR="00F36119" w:rsidRPr="006A0BFD" w:rsidTr="005B3A91">
        <w:tc>
          <w:tcPr>
            <w:tcW w:w="1652"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2327"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F36119" w:rsidRPr="006A0BFD" w:rsidRDefault="00F36119" w:rsidP="005B3A91">
            <w:pPr>
              <w:spacing w:after="200" w:line="276" w:lineRule="auto"/>
              <w:jc w:val="center"/>
              <w:rPr>
                <w:rFonts w:ascii="Arial Narrow" w:hAnsi="Arial Narrow"/>
              </w:rPr>
            </w:pPr>
            <w:r w:rsidRPr="006A0BFD">
              <w:rPr>
                <w:rFonts w:ascii="Arial Narrow" w:hAnsi="Arial Narrow" w:cs="Arial Narrow"/>
                <w:sz w:val="22"/>
                <w:szCs w:val="22"/>
              </w:rPr>
              <w:t>Znaczenie</w:t>
            </w:r>
          </w:p>
        </w:tc>
      </w:tr>
      <w:tr w:rsidR="00F36119" w:rsidRPr="006A0BFD" w:rsidTr="005B3A91">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spacing w:after="200" w:line="276" w:lineRule="auto"/>
              <w:rPr>
                <w:rFonts w:ascii="Arial Narrow" w:hAnsi="Arial Narrow"/>
              </w:rPr>
            </w:pPr>
            <w:r>
              <w:rPr>
                <w:rFonts w:ascii="Arial Narrow" w:hAnsi="Arial Narrow" w:cs="Arial Narrow"/>
                <w:sz w:val="22"/>
                <w:szCs w:val="22"/>
              </w:rPr>
              <w:t>60</w:t>
            </w:r>
            <w:r w:rsidRPr="006A0BFD">
              <w:rPr>
                <w:rFonts w:ascii="Arial Narrow" w:hAnsi="Arial Narrow" w:cs="Arial Narrow"/>
                <w:sz w:val="22"/>
                <w:szCs w:val="22"/>
              </w:rPr>
              <w:t>%</w:t>
            </w:r>
          </w:p>
        </w:tc>
      </w:tr>
      <w:tr w:rsidR="00F36119" w:rsidRPr="006A0BFD" w:rsidTr="005B3A91">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spacing w:after="200" w:line="276" w:lineRule="auto"/>
              <w:jc w:val="center"/>
              <w:rPr>
                <w:rFonts w:ascii="Arial Narrow" w:hAnsi="Arial Narrow" w:cs="Arial Narrow"/>
              </w:rPr>
            </w:pPr>
            <w:r>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Pr>
                <w:rFonts w:ascii="Arial Narrow" w:hAnsi="Arial Narrow" w:cs="Arial Narrow"/>
                <w:sz w:val="22"/>
                <w:szCs w:val="22"/>
              </w:rPr>
              <w:t>40</w:t>
            </w:r>
            <w:r w:rsidRPr="006A0BFD">
              <w:rPr>
                <w:rFonts w:ascii="Arial Narrow" w:hAnsi="Arial Narrow" w:cs="Arial Narrow"/>
                <w:sz w:val="22"/>
                <w:szCs w:val="22"/>
              </w:rPr>
              <w:t>%</w:t>
            </w:r>
          </w:p>
        </w:tc>
      </w:tr>
    </w:tbl>
    <w:p w:rsidR="00F36119" w:rsidRPr="006A0BFD" w:rsidRDefault="00F36119" w:rsidP="00F36119">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4389"/>
      </w:tblGrid>
      <w:tr w:rsidR="00F36119" w:rsidRPr="006A0BFD" w:rsidTr="005B3A91">
        <w:tc>
          <w:tcPr>
            <w:tcW w:w="1575"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4389"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F36119" w:rsidRPr="006A0BFD" w:rsidRDefault="00F36119" w:rsidP="005B3A91">
            <w:pPr>
              <w:spacing w:after="200" w:line="276" w:lineRule="auto"/>
              <w:jc w:val="center"/>
              <w:rPr>
                <w:rFonts w:ascii="Arial Narrow" w:hAnsi="Arial Narrow"/>
              </w:rPr>
            </w:pPr>
            <w:r w:rsidRPr="006A0BFD">
              <w:rPr>
                <w:rFonts w:ascii="Arial Narrow" w:hAnsi="Arial Narrow" w:cs="Arial Narrow"/>
                <w:sz w:val="22"/>
                <w:szCs w:val="22"/>
              </w:rPr>
              <w:t>Wzór</w:t>
            </w:r>
          </w:p>
        </w:tc>
      </w:tr>
      <w:tr w:rsidR="00F36119" w:rsidRPr="006A0BFD" w:rsidTr="005B3A91">
        <w:tc>
          <w:tcPr>
            <w:tcW w:w="1575"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pStyle w:val="Bezodstpw"/>
              <w:jc w:val="center"/>
              <w:rPr>
                <w:rFonts w:ascii="Arial Narrow" w:hAnsi="Arial Narrow" w:cs="Arial Narrow"/>
              </w:rPr>
            </w:pPr>
            <w:r>
              <w:rPr>
                <w:rFonts w:ascii="Arial Narrow" w:hAnsi="Arial Narrow" w:cs="Arial Narrow"/>
              </w:rPr>
              <w:t>cena</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36119" w:rsidRDefault="00F36119" w:rsidP="005B3A91">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Pr>
                <w:rFonts w:ascii="Arial Narrow" w:hAnsi="Arial Narrow" w:cs="Arial Narrow"/>
              </w:rPr>
              <w:t>x 60</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gdzie: </w:t>
            </w:r>
          </w:p>
          <w:p w:rsidR="00F36119" w:rsidRPr="006A0BFD" w:rsidRDefault="00F36119" w:rsidP="005B3A91">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najniższa cena pośród wszystkich badanych ofert</w:t>
            </w:r>
          </w:p>
          <w:p w:rsidR="00F36119" w:rsidRPr="006A0BFD" w:rsidRDefault="00F36119" w:rsidP="005B3A91">
            <w:pPr>
              <w:pStyle w:val="Bezodstpw"/>
              <w:jc w:val="both"/>
              <w:rPr>
                <w:rFonts w:ascii="Arial Narrow" w:hAnsi="Arial Narrow"/>
              </w:rPr>
            </w:pP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cena oferty badanej</w:t>
            </w:r>
          </w:p>
        </w:tc>
      </w:tr>
      <w:tr w:rsidR="00F36119" w:rsidRPr="006A0BFD" w:rsidTr="005B3A91">
        <w:trPr>
          <w:trHeight w:val="3415"/>
        </w:trPr>
        <w:tc>
          <w:tcPr>
            <w:tcW w:w="1575"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pStyle w:val="Bezodstpw"/>
              <w:jc w:val="center"/>
              <w:rPr>
                <w:rFonts w:ascii="Arial Narrow" w:hAnsi="Arial Narrow" w:cs="Arial Narrow"/>
              </w:rPr>
            </w:pPr>
            <w:r>
              <w:rPr>
                <w:rFonts w:ascii="Arial Narrow" w:hAnsi="Arial Narrow" w:cs="Arial Narrow"/>
              </w:rPr>
              <w:lastRenderedPageBreak/>
              <w:t>Termin dostawy</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xml:space="preserve">x </w:t>
            </w:r>
            <w:r>
              <w:rPr>
                <w:rFonts w:ascii="Arial Narrow" w:hAnsi="Arial Narrow" w:cs="Arial Narrow"/>
              </w:rPr>
              <w:t>40</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gdzie: </w:t>
            </w:r>
          </w:p>
          <w:p w:rsidR="00F36119" w:rsidRPr="006A0BFD" w:rsidRDefault="00F36119" w:rsidP="005B3A91">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F36119" w:rsidRPr="006A0BFD" w:rsidRDefault="00F36119" w:rsidP="005B3A91">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6A0BFD">
              <w:rPr>
                <w:rFonts w:ascii="Arial Narrow" w:hAnsi="Arial Narrow" w:cs="Arial Narrow"/>
                <w:sz w:val="22"/>
                <w:szCs w:val="22"/>
              </w:rPr>
              <w:t>C</w:t>
            </w:r>
            <w:r w:rsidRPr="006A0BFD">
              <w:rPr>
                <w:rFonts w:ascii="Arial Narrow" w:hAnsi="Arial Narrow" w:cs="Arial Narrow"/>
                <w:sz w:val="22"/>
                <w:szCs w:val="22"/>
                <w:vertAlign w:val="subscript"/>
              </w:rPr>
              <w:t>b</w:t>
            </w:r>
            <w:proofErr w:type="spellEnd"/>
            <w:r w:rsidRPr="006A0BFD">
              <w:rPr>
                <w:rFonts w:ascii="Arial Narrow" w:hAnsi="Arial Narrow" w:cs="Arial Narrow"/>
                <w:sz w:val="22"/>
                <w:szCs w:val="22"/>
                <w:vertAlign w:val="subscript"/>
              </w:rPr>
              <w:t xml:space="preserve">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F36119" w:rsidRPr="0054707E" w:rsidRDefault="00F36119" w:rsidP="005B3A91">
            <w:pPr>
              <w:rPr>
                <w:rFonts w:ascii="Arial Narrow" w:hAnsi="Arial Narrow" w:cs="Arial"/>
              </w:rPr>
            </w:pPr>
            <w:r w:rsidRPr="0054707E">
              <w:rPr>
                <w:rFonts w:ascii="Arial Narrow" w:hAnsi="Arial Narrow" w:cs="Arial"/>
                <w:sz w:val="22"/>
                <w:szCs w:val="22"/>
              </w:rPr>
              <w:t>Termin dostawy</w:t>
            </w:r>
            <w:r>
              <w:rPr>
                <w:rFonts w:ascii="Arial Narrow" w:hAnsi="Arial Narrow" w:cs="Arial"/>
                <w:sz w:val="22"/>
                <w:szCs w:val="22"/>
              </w:rPr>
              <w:t xml:space="preserve"> dla pakietu nr 1</w:t>
            </w:r>
            <w:r w:rsidRPr="0054707E">
              <w:rPr>
                <w:rFonts w:ascii="Arial Narrow" w:hAnsi="Arial Narrow" w:cs="Arial"/>
                <w:sz w:val="22"/>
                <w:szCs w:val="22"/>
              </w:rPr>
              <w:t>:</w:t>
            </w:r>
          </w:p>
          <w:p w:rsidR="00F36119" w:rsidRPr="0054707E" w:rsidRDefault="00F36119" w:rsidP="005B3A91">
            <w:pPr>
              <w:rPr>
                <w:rFonts w:ascii="Arial Narrow" w:hAnsi="Arial Narrow" w:cs="Arial"/>
              </w:rPr>
            </w:pPr>
            <w:r>
              <w:rPr>
                <w:rFonts w:ascii="Arial Narrow" w:hAnsi="Arial Narrow" w:cs="Arial"/>
                <w:sz w:val="22"/>
                <w:szCs w:val="22"/>
              </w:rPr>
              <w:t>do 2 dni</w:t>
            </w:r>
            <w:r w:rsidRPr="0054707E">
              <w:rPr>
                <w:rFonts w:ascii="Arial Narrow" w:hAnsi="Arial Narrow" w:cs="Arial"/>
                <w:sz w:val="22"/>
                <w:szCs w:val="22"/>
              </w:rPr>
              <w:t>. – 5 punktów</w:t>
            </w:r>
          </w:p>
          <w:p w:rsidR="00F36119" w:rsidRPr="0054707E" w:rsidRDefault="00F36119" w:rsidP="005B3A91">
            <w:pPr>
              <w:rPr>
                <w:rFonts w:ascii="Arial Narrow" w:hAnsi="Arial Narrow" w:cs="Arial Narrow"/>
              </w:rPr>
            </w:pPr>
            <w:r>
              <w:rPr>
                <w:rFonts w:ascii="Arial Narrow" w:hAnsi="Arial Narrow" w:cs="Arial"/>
                <w:sz w:val="22"/>
                <w:szCs w:val="22"/>
              </w:rPr>
              <w:t>1 dzień</w:t>
            </w:r>
            <w:r w:rsidRPr="0054707E">
              <w:rPr>
                <w:rFonts w:ascii="Arial Narrow" w:hAnsi="Arial Narrow" w:cs="Arial"/>
                <w:sz w:val="22"/>
                <w:szCs w:val="22"/>
              </w:rPr>
              <w:t>.    - 10 punktów</w:t>
            </w:r>
          </w:p>
          <w:p w:rsidR="00F36119" w:rsidRPr="0054707E" w:rsidRDefault="00F36119" w:rsidP="005B3A91">
            <w:pPr>
              <w:pStyle w:val="Bezodstpw"/>
              <w:spacing w:line="276" w:lineRule="auto"/>
              <w:jc w:val="both"/>
              <w:rPr>
                <w:rFonts w:ascii="Arial Narrow" w:hAnsi="Arial Narrow" w:cs="Arial Narrow"/>
              </w:rPr>
            </w:pPr>
            <w:r w:rsidRPr="0054707E">
              <w:rPr>
                <w:rFonts w:ascii="Arial Narrow" w:hAnsi="Arial Narrow" w:cs="Arial Narrow"/>
              </w:rPr>
              <w:t>W kryterium term</w:t>
            </w:r>
            <w:r>
              <w:rPr>
                <w:rFonts w:ascii="Arial Narrow" w:hAnsi="Arial Narrow" w:cs="Arial Narrow"/>
              </w:rPr>
              <w:t>in dostawy dla pakietu nr 2 do 6</w:t>
            </w:r>
            <w:r w:rsidRPr="0054707E">
              <w:rPr>
                <w:rFonts w:ascii="Arial Narrow" w:hAnsi="Arial Narrow" w:cs="Arial Narrow"/>
              </w:rPr>
              <w:t>:</w:t>
            </w:r>
          </w:p>
          <w:p w:rsidR="00F36119" w:rsidRPr="00126639" w:rsidRDefault="00F36119" w:rsidP="00F36119">
            <w:pPr>
              <w:rPr>
                <w:rFonts w:ascii="Arial Narrow" w:hAnsi="Arial Narrow" w:cs="Arial"/>
              </w:rPr>
            </w:pPr>
            <w:r w:rsidRPr="00126639">
              <w:rPr>
                <w:rFonts w:ascii="Arial Narrow" w:hAnsi="Arial Narrow" w:cs="Arial"/>
                <w:sz w:val="22"/>
                <w:szCs w:val="22"/>
              </w:rPr>
              <w:t>Termin dostawy 3 dni roboczych  - 1 punktów</w:t>
            </w:r>
          </w:p>
          <w:p w:rsidR="00F36119" w:rsidRPr="00126639" w:rsidRDefault="00F36119" w:rsidP="00F36119">
            <w:pPr>
              <w:rPr>
                <w:rFonts w:ascii="Arial Narrow" w:hAnsi="Arial Narrow" w:cs="Arial"/>
              </w:rPr>
            </w:pPr>
            <w:r w:rsidRPr="00126639">
              <w:rPr>
                <w:rFonts w:ascii="Arial Narrow" w:hAnsi="Arial Narrow" w:cs="Arial"/>
                <w:sz w:val="22"/>
                <w:szCs w:val="22"/>
              </w:rPr>
              <w:t>2 dni robocze – 3 punkty</w:t>
            </w:r>
          </w:p>
          <w:p w:rsidR="00F36119" w:rsidRPr="00126639" w:rsidRDefault="00F36119" w:rsidP="00F36119">
            <w:pPr>
              <w:rPr>
                <w:rFonts w:ascii="Arial Narrow" w:hAnsi="Arial Narrow" w:cs="Arial"/>
              </w:rPr>
            </w:pPr>
            <w:r w:rsidRPr="00126639">
              <w:rPr>
                <w:rFonts w:ascii="Arial Narrow" w:hAnsi="Arial Narrow" w:cs="Arial"/>
                <w:sz w:val="22"/>
                <w:szCs w:val="22"/>
              </w:rPr>
              <w:t>1 dni robocze – 5 punktów</w:t>
            </w:r>
          </w:p>
          <w:p w:rsidR="00F36119" w:rsidRPr="006A0BFD" w:rsidRDefault="00F36119" w:rsidP="005B3A91">
            <w:pPr>
              <w:rPr>
                <w:rFonts w:ascii="Arial Narrow" w:hAnsi="Arial Narrow" w:cs="Arial Narrow"/>
                <w:b/>
                <w:bCs/>
              </w:rPr>
            </w:pPr>
          </w:p>
        </w:tc>
      </w:tr>
    </w:tbl>
    <w:p w:rsidR="00F07ADD" w:rsidRPr="00F07ADD" w:rsidRDefault="00F07ADD" w:rsidP="00F07ADD">
      <w:pPr>
        <w:pStyle w:val="Bezodstpw"/>
        <w:ind w:left="426"/>
        <w:jc w:val="both"/>
        <w:rPr>
          <w:rFonts w:ascii="Arial Narrow" w:hAnsi="Arial Narrow" w:cs="Arial Narrow"/>
          <w:color w:val="000000"/>
          <w:shd w:val="clear" w:color="auto" w:fill="FFFFFF"/>
        </w:rPr>
      </w:pP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w:t>
      </w:r>
      <w:r w:rsidR="00116C2B">
        <w:rPr>
          <w:rFonts w:ascii="Arial Narrow" w:hAnsi="Arial Narrow" w:cs="Arial"/>
          <w:sz w:val="22"/>
          <w:szCs w:val="22"/>
        </w:rPr>
        <w:t xml:space="preserve"> ilość punktów </w:t>
      </w:r>
      <w:r w:rsidRPr="00FE1688">
        <w:rPr>
          <w:rFonts w:ascii="Arial Narrow" w:hAnsi="Arial Narrow" w:cs="Arial"/>
          <w:sz w:val="22"/>
          <w:szCs w:val="22"/>
        </w:rPr>
        <w:t xml:space="preserve"> określonych w SIWZ </w:t>
      </w:r>
      <w:r w:rsidR="00116C2B">
        <w:rPr>
          <w:rFonts w:ascii="Arial Narrow" w:hAnsi="Arial Narrow" w:cs="Arial"/>
          <w:sz w:val="22"/>
          <w:szCs w:val="22"/>
        </w:rPr>
        <w:t xml:space="preserve">w </w:t>
      </w:r>
      <w:r w:rsidRPr="00FE1688">
        <w:rPr>
          <w:rFonts w:ascii="Arial Narrow" w:hAnsi="Arial Narrow" w:cs="Arial"/>
          <w:sz w:val="22"/>
          <w:szCs w:val="22"/>
        </w:rPr>
        <w:t>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116C2B">
        <w:rPr>
          <w:rFonts w:ascii="Arial Narrow" w:hAnsi="Arial Narrow"/>
          <w:sz w:val="22"/>
          <w:szCs w:val="22"/>
        </w:rPr>
        <w:t xml:space="preserve">nawca przed podpisaniem umowy </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lastRenderedPageBreak/>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07ADD" w:rsidRDefault="00F07ADD"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966C71">
        <w:rPr>
          <w:rFonts w:ascii="Arial Narrow" w:hAnsi="Arial Narrow"/>
          <w:b w:val="0"/>
          <w:bCs w:val="0"/>
          <w:sz w:val="22"/>
          <w:szCs w:val="22"/>
        </w:rPr>
        <w:t xml:space="preserve"> i</w:t>
      </w:r>
      <w:r w:rsidR="00A81C2F">
        <w:rPr>
          <w:rFonts w:ascii="Arial Narrow" w:hAnsi="Arial Narrow"/>
          <w:b w:val="0"/>
          <w:bCs w:val="0"/>
          <w:sz w:val="22"/>
          <w:szCs w:val="22"/>
        </w:rPr>
        <w:t xml:space="preserve">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F07ADD" w:rsidRDefault="00F07ADD" w:rsidP="0027677A">
      <w:pPr>
        <w:ind w:right="-1"/>
        <w:jc w:val="center"/>
        <w:rPr>
          <w:rFonts w:ascii="Arial Narrow" w:hAnsi="Arial Narrow" w:cs="Arial"/>
          <w:shd w:val="clear" w:color="auto" w:fill="FFFFFF"/>
        </w:rPr>
      </w:pP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Default="0027677A" w:rsidP="0027677A">
      <w:pPr>
        <w:ind w:right="-1"/>
        <w:jc w:val="center"/>
        <w:rPr>
          <w:rFonts w:ascii="Arial Narrow" w:hAnsi="Arial Narrow" w:cs="Arial"/>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07ADD" w:rsidRPr="006D558E" w:rsidRDefault="00F07ADD" w:rsidP="0027677A">
      <w:pPr>
        <w:ind w:right="-1"/>
        <w:jc w:val="center"/>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lastRenderedPageBreak/>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872781">
        <w:rPr>
          <w:rFonts w:ascii="Arial Narrow" w:hAnsi="Arial Narrow"/>
          <w:sz w:val="22"/>
          <w:szCs w:val="22"/>
        </w:rPr>
        <w:t xml:space="preserve">  Magdalena </w:t>
      </w:r>
      <w:proofErr w:type="spellStart"/>
      <w:r w:rsidR="00872781">
        <w:rPr>
          <w:rFonts w:ascii="Arial Narrow" w:hAnsi="Arial Narrow"/>
          <w:sz w:val="22"/>
          <w:szCs w:val="22"/>
        </w:rPr>
        <w:t>Prusakiewicz</w:t>
      </w:r>
      <w:proofErr w:type="spellEnd"/>
      <w:r w:rsidR="006964B9">
        <w:rPr>
          <w:rFonts w:ascii="Arial Narrow" w:hAnsi="Arial Narrow"/>
          <w:sz w:val="22"/>
          <w:szCs w:val="22"/>
        </w:rPr>
        <w:t xml:space="preserve"> </w:t>
      </w:r>
      <w:r w:rsidR="000B6C62">
        <w:rPr>
          <w:rFonts w:ascii="Arial Narrow" w:hAnsi="Arial Narrow"/>
          <w:sz w:val="22"/>
          <w:szCs w:val="22"/>
        </w:rPr>
        <w:t xml:space="preserve">Kierownik </w:t>
      </w:r>
      <w:r w:rsidR="006964B9">
        <w:rPr>
          <w:rFonts w:ascii="Arial Narrow" w:hAnsi="Arial Narrow"/>
          <w:sz w:val="22"/>
          <w:szCs w:val="22"/>
        </w:rPr>
        <w:t>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411D2B" w:rsidP="00BE4A34">
            <w:pPr>
              <w:tabs>
                <w:tab w:val="left" w:pos="360"/>
              </w:tabs>
              <w:jc w:val="both"/>
              <w:rPr>
                <w:rFonts w:ascii="Arial Narrow" w:hAnsi="Arial Narrow" w:cs="Arial"/>
              </w:rPr>
            </w:pPr>
            <w:r>
              <w:rPr>
                <w:rFonts w:ascii="Arial Narrow" w:hAnsi="Arial Narrow" w:cs="Arial"/>
              </w:rPr>
              <w:t>………………2020</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Default="005451E6" w:rsidP="00C8396A">
            <w:pPr>
              <w:tabs>
                <w:tab w:val="left" w:pos="360"/>
              </w:tabs>
              <w:spacing w:line="360"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Default="00872781" w:rsidP="00C8396A">
            <w:pPr>
              <w:tabs>
                <w:tab w:val="left" w:pos="360"/>
              </w:tabs>
              <w:spacing w:line="360" w:lineRule="auto"/>
              <w:jc w:val="both"/>
              <w:rPr>
                <w:rFonts w:ascii="Arial Narrow" w:hAnsi="Arial Narrow" w:cs="Arial"/>
              </w:rPr>
            </w:pPr>
            <w:r>
              <w:rPr>
                <w:rFonts w:ascii="Arial Narrow" w:hAnsi="Arial Narrow" w:cs="Arial"/>
              </w:rPr>
              <w:t>2</w:t>
            </w:r>
            <w:r w:rsidR="0067425E">
              <w:rPr>
                <w:rFonts w:ascii="Arial Narrow" w:hAnsi="Arial Narrow" w:cs="Arial"/>
              </w:rPr>
              <w:t xml:space="preserve"> M. </w:t>
            </w:r>
            <w:proofErr w:type="spellStart"/>
            <w:r w:rsidR="0067425E">
              <w:rPr>
                <w:rFonts w:ascii="Arial Narrow" w:hAnsi="Arial Narrow" w:cs="Arial"/>
              </w:rPr>
              <w:t>Prusakiewicz</w:t>
            </w:r>
            <w:proofErr w:type="spellEnd"/>
            <w:r w:rsidR="00B844C5">
              <w:rPr>
                <w:rFonts w:ascii="Arial Narrow" w:hAnsi="Arial Narrow" w:cs="Arial"/>
              </w:rPr>
              <w:t xml:space="preserve">      </w:t>
            </w:r>
            <w:r w:rsidR="0067425E">
              <w:rPr>
                <w:rFonts w:ascii="Arial Narrow" w:hAnsi="Arial Narrow" w:cs="Arial"/>
              </w:rPr>
              <w:t xml:space="preserve">                </w:t>
            </w:r>
            <w:r w:rsidR="00EB5A66">
              <w:rPr>
                <w:rFonts w:ascii="Arial Narrow" w:hAnsi="Arial Narrow" w:cs="Arial"/>
              </w:rPr>
              <w:t xml:space="preserve">   ........................</w:t>
            </w:r>
          </w:p>
          <w:p w:rsidR="00872781" w:rsidRDefault="00872781" w:rsidP="00C8396A">
            <w:pPr>
              <w:tabs>
                <w:tab w:val="left" w:pos="360"/>
              </w:tabs>
              <w:spacing w:line="360" w:lineRule="auto"/>
              <w:jc w:val="both"/>
              <w:rPr>
                <w:rFonts w:ascii="Arial Narrow" w:hAnsi="Arial Narrow" w:cs="Arial"/>
              </w:rPr>
            </w:pPr>
            <w:r>
              <w:rPr>
                <w:rFonts w:ascii="Arial Narrow" w:hAnsi="Arial Narrow" w:cs="Arial"/>
              </w:rPr>
              <w:t>3. N. Stawicka                              ………………….</w:t>
            </w:r>
          </w:p>
          <w:p w:rsidR="005451E6" w:rsidRPr="006D558E" w:rsidRDefault="00F33E0A" w:rsidP="00C8396A">
            <w:pPr>
              <w:tabs>
                <w:tab w:val="left" w:pos="360"/>
              </w:tabs>
              <w:spacing w:line="360" w:lineRule="auto"/>
              <w:jc w:val="both"/>
              <w:rPr>
                <w:rFonts w:ascii="Arial Narrow" w:hAnsi="Arial Narrow" w:cs="Arial"/>
              </w:rPr>
            </w:pPr>
            <w:r>
              <w:rPr>
                <w:rFonts w:ascii="Arial Narrow" w:hAnsi="Arial Narrow" w:cs="Arial"/>
              </w:rPr>
              <w:t>4</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sidR="00C8396A">
              <w:rPr>
                <w:rFonts w:ascii="Arial Narrow" w:hAnsi="Arial Narrow" w:cs="Arial"/>
              </w:rPr>
              <w:t>.</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67425E" w:rsidRDefault="0067425E"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411D2B">
        <w:rPr>
          <w:rFonts w:ascii="Arial Narrow" w:hAnsi="Arial Narrow"/>
          <w:b/>
          <w:sz w:val="22"/>
          <w:szCs w:val="22"/>
        </w:rPr>
        <w:t xml:space="preserve">umer sprawy: SA-381-  </w:t>
      </w:r>
      <w:r w:rsidR="00F36119">
        <w:rPr>
          <w:rFonts w:ascii="Arial Narrow" w:hAnsi="Arial Narrow"/>
          <w:b/>
          <w:sz w:val="22"/>
          <w:szCs w:val="22"/>
        </w:rPr>
        <w:t>13</w:t>
      </w:r>
      <w:r w:rsidR="00411D2B">
        <w:rPr>
          <w:rFonts w:ascii="Arial Narrow" w:hAnsi="Arial Narrow"/>
          <w:b/>
          <w:sz w:val="22"/>
          <w:szCs w:val="22"/>
        </w:rPr>
        <w:t xml:space="preserve">  </w:t>
      </w:r>
      <w:r w:rsidR="00872781">
        <w:rPr>
          <w:rFonts w:ascii="Arial Narrow" w:hAnsi="Arial Narrow"/>
          <w:b/>
          <w:sz w:val="22"/>
          <w:szCs w:val="22"/>
        </w:rPr>
        <w:t>/20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F36119" w:rsidRPr="00F36119">
        <w:rPr>
          <w:rFonts w:ascii="Arial Narrow" w:hAnsi="Arial Narrow" w:cs="Arial"/>
          <w:sz w:val="22"/>
          <w:szCs w:val="22"/>
        </w:rPr>
        <w:t xml:space="preserve"> </w:t>
      </w:r>
      <w:proofErr w:type="spellStart"/>
      <w:r w:rsidR="00F36119" w:rsidRPr="001A78A0">
        <w:rPr>
          <w:rFonts w:ascii="Arial Narrow" w:hAnsi="Arial Narrow" w:cs="Arial"/>
          <w:sz w:val="22"/>
          <w:szCs w:val="22"/>
        </w:rPr>
        <w:t>zakupi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dostawa</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płynów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hemodializy</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preparatów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dezynfekcji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materiałów</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opatrunki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nici</w:t>
      </w:r>
      <w:proofErr w:type="spellEnd"/>
      <w:r w:rsidR="00F36119" w:rsidRPr="001A78A0">
        <w:rPr>
          <w:rFonts w:ascii="Arial Narrow" w:hAnsi="Arial Narrow" w:cs="Arial"/>
          <w:sz w:val="22"/>
          <w:szCs w:val="22"/>
        </w:rPr>
        <w:t xml:space="preserve"> - </w:t>
      </w:r>
      <w:proofErr w:type="spellStart"/>
      <w:r w:rsidR="00F36119" w:rsidRPr="001A78A0">
        <w:rPr>
          <w:rFonts w:ascii="Arial Narrow" w:hAnsi="Arial Narrow" w:cs="Arial"/>
          <w:sz w:val="22"/>
          <w:szCs w:val="22"/>
        </w:rPr>
        <w:t>powtórka</w:t>
      </w:r>
      <w:proofErr w:type="spellEnd"/>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w:t>
            </w:r>
            <w:r w:rsidRPr="006120CA">
              <w:rPr>
                <w:rFonts w:ascii="Arial Narrow" w:hAnsi="Arial Narrow" w:cs="Segoe UI"/>
                <w:sz w:val="22"/>
                <w:szCs w:val="22"/>
              </w:rPr>
              <w:lastRenderedPageBreak/>
              <w:t>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260EE1" w:rsidRDefault="006964B9" w:rsidP="0067425E">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1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964B9" w:rsidRPr="00260EE1" w:rsidRDefault="00D43D75" w:rsidP="006964B9">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w:t>
      </w:r>
      <w:r w:rsidR="006964B9" w:rsidRPr="00260EE1">
        <w:rPr>
          <w:rFonts w:ascii="Arial Narrow" w:hAnsi="Arial Narrow" w:cs="Arial Narrow"/>
          <w:b/>
          <w:sz w:val="22"/>
          <w:szCs w:val="22"/>
        </w:rPr>
        <w:t xml:space="preserve">   ……………………………………</w:t>
      </w:r>
      <w:r w:rsidR="00260EE1" w:rsidRPr="00260EE1">
        <w:rPr>
          <w:rFonts w:ascii="Arial Narrow" w:hAnsi="Arial Narrow" w:cs="Arial Narrow"/>
          <w:b/>
          <w:sz w:val="22"/>
          <w:szCs w:val="22"/>
        </w:rPr>
        <w:t xml:space="preserve"> </w:t>
      </w:r>
    </w:p>
    <w:p w:rsidR="006964B9" w:rsidRPr="00260EE1" w:rsidRDefault="006964B9"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2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6964B9" w:rsidRPr="00260EE1" w:rsidRDefault="006964B9" w:rsidP="006964B9">
      <w:pPr>
        <w:widowControl w:val="0"/>
        <w:autoSpaceDE w:val="0"/>
        <w:rPr>
          <w:rFonts w:ascii="Arial Narrow" w:hAnsi="Arial Narrow" w:cs="Arial Narrow"/>
          <w:b/>
          <w:sz w:val="22"/>
          <w:szCs w:val="22"/>
        </w:rPr>
      </w:pPr>
    </w:p>
    <w:p w:rsidR="006964B9" w:rsidRPr="00260EE1" w:rsidRDefault="006964B9" w:rsidP="00CD2FF0">
      <w:pPr>
        <w:widowControl w:val="0"/>
        <w:autoSpaceDE w:val="0"/>
        <w:rPr>
          <w:rFonts w:ascii="Arial Narrow" w:hAnsi="Arial Narrow"/>
          <w:b/>
          <w:sz w:val="22"/>
          <w:szCs w:val="22"/>
        </w:rPr>
      </w:pPr>
      <w:r w:rsidRPr="00260EE1">
        <w:rPr>
          <w:rFonts w:ascii="Arial Narrow" w:hAnsi="Arial Narrow"/>
          <w:b/>
          <w:sz w:val="22"/>
          <w:szCs w:val="22"/>
        </w:rPr>
        <w:t xml:space="preserve"> Pakiet nr 3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F36119" w:rsidRDefault="00F36119" w:rsidP="006964B9">
      <w:pPr>
        <w:pStyle w:val="Tekstpodstawowy"/>
        <w:widowControl w:val="0"/>
        <w:spacing w:line="276" w:lineRule="auto"/>
        <w:jc w:val="both"/>
        <w:rPr>
          <w:rFonts w:ascii="Arial Narrow" w:hAnsi="Arial Narrow"/>
          <w:b/>
          <w:sz w:val="22"/>
          <w:szCs w:val="22"/>
        </w:rPr>
      </w:pPr>
    </w:p>
    <w:p w:rsidR="006964B9" w:rsidRPr="00260EE1" w:rsidRDefault="006964B9" w:rsidP="006964B9">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 Pakiet nr 4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lastRenderedPageBreak/>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CD2FF0" w:rsidRPr="00260EE1" w:rsidRDefault="00CD2FF0"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Pakiet nr 5</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F36119" w:rsidRDefault="00F36119" w:rsidP="00411D2B">
      <w:pPr>
        <w:pStyle w:val="Tekstpodstawowy"/>
        <w:widowControl w:val="0"/>
        <w:spacing w:line="276" w:lineRule="auto"/>
        <w:jc w:val="both"/>
        <w:rPr>
          <w:rFonts w:ascii="Arial Narrow" w:hAnsi="Arial Narrow"/>
          <w:b/>
          <w:sz w:val="22"/>
          <w:szCs w:val="22"/>
        </w:rPr>
      </w:pPr>
    </w:p>
    <w:p w:rsidR="00411D2B" w:rsidRPr="00260EE1" w:rsidRDefault="00411D2B" w:rsidP="00411D2B">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Pa</w:t>
      </w:r>
      <w:r>
        <w:rPr>
          <w:rFonts w:ascii="Arial Narrow" w:hAnsi="Arial Narrow"/>
          <w:b/>
          <w:sz w:val="22"/>
          <w:szCs w:val="22"/>
        </w:rPr>
        <w:t>kiet nr 6</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411D2B" w:rsidRDefault="00411D2B" w:rsidP="00411D2B">
      <w:pPr>
        <w:pStyle w:val="Tekstpodstawowy"/>
        <w:widowControl w:val="0"/>
        <w:spacing w:line="276" w:lineRule="auto"/>
        <w:jc w:val="both"/>
        <w:rPr>
          <w:rFonts w:ascii="Arial Narrow" w:hAnsi="Arial Narrow"/>
          <w:b/>
          <w:sz w:val="22"/>
          <w:szCs w:val="22"/>
        </w:r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xml:space="preserve">, określonymi w Specyfikacji Istotnych Warunków Zamówienia i zobowiązujemy się, w przypadku wyboru naszej oferty, do </w:t>
      </w:r>
      <w:r w:rsidRPr="00FE1688">
        <w:rPr>
          <w:rFonts w:ascii="Arial Narrow" w:hAnsi="Arial Narrow"/>
          <w:sz w:val="22"/>
          <w:szCs w:val="22"/>
        </w:rPr>
        <w:lastRenderedPageBreak/>
        <w:t>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872781">
      <w:pPr>
        <w:pStyle w:val="Zwykytekst1"/>
        <w:tabs>
          <w:tab w:val="left" w:pos="735"/>
        </w:tabs>
        <w:ind w:left="360"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872781">
        <w:rPr>
          <w:rFonts w:ascii="Arial Narrow" w:hAnsi="Arial Narrow" w:cs="Times New Roman"/>
          <w:sz w:val="22"/>
          <w:szCs w:val="22"/>
        </w:rPr>
        <w:t>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872781">
          <w:footerReference w:type="default" r:id="rId13"/>
          <w:footnotePr>
            <w:pos w:val="beneathText"/>
          </w:footnotePr>
          <w:type w:val="continuous"/>
          <w:pgSz w:w="11905" w:h="16837"/>
          <w:pgMar w:top="709" w:right="1132" w:bottom="1190" w:left="1418" w:header="708" w:footer="1134" w:gutter="0"/>
          <w:cols w:space="708"/>
          <w:docGrid w:linePitch="360"/>
        </w:sectPr>
      </w:pPr>
    </w:p>
    <w:p w:rsidR="00AE09A5" w:rsidRPr="00800A47" w:rsidRDefault="00AE09A5" w:rsidP="00FE1688">
      <w:pPr>
        <w:tabs>
          <w:tab w:val="right" w:pos="14317"/>
        </w:tabs>
        <w:jc w:val="both"/>
        <w:rPr>
          <w:rFonts w:ascii="Arial Narrow" w:hAnsi="Arial Narrow"/>
          <w:b/>
          <w:sz w:val="22"/>
          <w:szCs w:val="22"/>
        </w:rPr>
      </w:pPr>
      <w:r w:rsidRPr="00800A47">
        <w:rPr>
          <w:rFonts w:ascii="Arial Narrow" w:hAnsi="Arial Narrow"/>
          <w:b/>
          <w:sz w:val="22"/>
          <w:szCs w:val="22"/>
        </w:rPr>
        <w:lastRenderedPageBreak/>
        <w:t xml:space="preserve">                                                                                                                                               </w:t>
      </w:r>
    </w:p>
    <w:p w:rsidR="00C2351B" w:rsidRPr="00800A47" w:rsidRDefault="00F36119" w:rsidP="00FE1688">
      <w:pPr>
        <w:tabs>
          <w:tab w:val="right" w:pos="14317"/>
        </w:tabs>
        <w:jc w:val="both"/>
        <w:rPr>
          <w:rFonts w:ascii="Arial Narrow" w:hAnsi="Arial Narrow"/>
          <w:b/>
          <w:sz w:val="22"/>
          <w:szCs w:val="22"/>
        </w:rPr>
      </w:pPr>
      <w:r w:rsidRPr="00800A47">
        <w:rPr>
          <w:rFonts w:ascii="Arial Narrow" w:hAnsi="Arial Narrow"/>
          <w:b/>
          <w:sz w:val="22"/>
          <w:szCs w:val="22"/>
        </w:rPr>
        <w:t>Numer sprawy: SA-381-13</w:t>
      </w:r>
      <w:r w:rsidR="00F33E0A" w:rsidRPr="00800A47">
        <w:rPr>
          <w:rFonts w:ascii="Arial Narrow" w:hAnsi="Arial Narrow"/>
          <w:b/>
          <w:sz w:val="22"/>
          <w:szCs w:val="22"/>
        </w:rPr>
        <w:t>/20</w:t>
      </w:r>
    </w:p>
    <w:p w:rsidR="004567A1" w:rsidRPr="00800A47" w:rsidRDefault="004567A1" w:rsidP="00FE1688">
      <w:pPr>
        <w:tabs>
          <w:tab w:val="right" w:pos="14317"/>
        </w:tabs>
        <w:jc w:val="both"/>
        <w:rPr>
          <w:rFonts w:ascii="Arial Narrow" w:hAnsi="Arial Narrow"/>
          <w:b/>
          <w:sz w:val="22"/>
          <w:szCs w:val="22"/>
        </w:rPr>
      </w:pPr>
    </w:p>
    <w:p w:rsidR="00875762" w:rsidRPr="00800A47" w:rsidRDefault="001D5F80" w:rsidP="00875762">
      <w:pPr>
        <w:tabs>
          <w:tab w:val="right" w:pos="14317"/>
        </w:tabs>
        <w:jc w:val="right"/>
        <w:rPr>
          <w:rFonts w:ascii="Arial Narrow" w:hAnsi="Arial Narrow"/>
          <w:b/>
          <w:sz w:val="22"/>
          <w:szCs w:val="22"/>
        </w:rPr>
      </w:pPr>
      <w:r w:rsidRPr="00800A47">
        <w:rPr>
          <w:rFonts w:ascii="Arial Narrow" w:hAnsi="Arial Narrow"/>
          <w:b/>
          <w:sz w:val="22"/>
          <w:szCs w:val="22"/>
        </w:rPr>
        <w:t xml:space="preserve">  Załącznik nr 2</w:t>
      </w:r>
    </w:p>
    <w:p w:rsidR="00875762" w:rsidRPr="00800A47" w:rsidRDefault="00875762" w:rsidP="00592FD9">
      <w:pPr>
        <w:spacing w:after="160"/>
        <w:rPr>
          <w:rFonts w:ascii="Arial Narrow" w:eastAsia="Calibri" w:hAnsi="Arial Narrow"/>
          <w:sz w:val="22"/>
          <w:szCs w:val="22"/>
          <w:lang w:eastAsia="en-US"/>
        </w:rPr>
      </w:pPr>
    </w:p>
    <w:p w:rsidR="00D43D75" w:rsidRPr="00800A47" w:rsidRDefault="00D43D75" w:rsidP="00D43D75">
      <w:pPr>
        <w:tabs>
          <w:tab w:val="right" w:pos="14317"/>
        </w:tabs>
        <w:jc w:val="both"/>
        <w:rPr>
          <w:rFonts w:ascii="Arial Narrow" w:hAnsi="Arial Narrow"/>
          <w:b/>
          <w:iCs/>
          <w:sz w:val="22"/>
          <w:szCs w:val="22"/>
        </w:rPr>
      </w:pPr>
      <w:r w:rsidRPr="00800A47">
        <w:rPr>
          <w:rFonts w:ascii="Arial Narrow" w:hAnsi="Arial Narrow"/>
          <w:b/>
          <w:iCs/>
          <w:sz w:val="22"/>
          <w:szCs w:val="22"/>
        </w:rPr>
        <w:t xml:space="preserve">                                                                     Formularz cenowy</w:t>
      </w:r>
      <w:r w:rsidR="001D5F80" w:rsidRPr="00800A47">
        <w:rPr>
          <w:rFonts w:ascii="Arial Narrow" w:hAnsi="Arial Narrow"/>
          <w:b/>
          <w:iCs/>
          <w:sz w:val="22"/>
          <w:szCs w:val="22"/>
        </w:rPr>
        <w:t xml:space="preserve"> dla pakietu </w:t>
      </w:r>
    </w:p>
    <w:p w:rsidR="00D43D75" w:rsidRPr="00800A47" w:rsidRDefault="00D43D75" w:rsidP="00D43D75">
      <w:pPr>
        <w:tabs>
          <w:tab w:val="right" w:pos="14317"/>
        </w:tabs>
        <w:jc w:val="both"/>
        <w:rPr>
          <w:rFonts w:ascii="Arial Narrow" w:hAnsi="Arial Narrow"/>
          <w:b/>
          <w:iCs/>
          <w:sz w:val="22"/>
          <w:szCs w:val="22"/>
        </w:rPr>
      </w:pPr>
    </w:p>
    <w:tbl>
      <w:tblPr>
        <w:tblW w:w="15899" w:type="dxa"/>
        <w:tblInd w:w="-923" w:type="dxa"/>
        <w:tblCellMar>
          <w:left w:w="70" w:type="dxa"/>
          <w:right w:w="70" w:type="dxa"/>
        </w:tblCellMar>
        <w:tblLook w:val="04A0"/>
      </w:tblPr>
      <w:tblGrid>
        <w:gridCol w:w="567"/>
        <w:gridCol w:w="2739"/>
        <w:gridCol w:w="1394"/>
        <w:gridCol w:w="1267"/>
        <w:gridCol w:w="887"/>
        <w:gridCol w:w="1140"/>
        <w:gridCol w:w="634"/>
        <w:gridCol w:w="1268"/>
        <w:gridCol w:w="1013"/>
        <w:gridCol w:w="1013"/>
        <w:gridCol w:w="1013"/>
        <w:gridCol w:w="1158"/>
        <w:gridCol w:w="1806"/>
      </w:tblGrid>
      <w:tr w:rsidR="00800A47" w:rsidRPr="00800A47" w:rsidTr="00800A47">
        <w:trPr>
          <w:trHeight w:val="321"/>
        </w:trPr>
        <w:tc>
          <w:tcPr>
            <w:tcW w:w="567" w:type="dxa"/>
            <w:tcBorders>
              <w:top w:val="nil"/>
              <w:left w:val="nil"/>
              <w:bottom w:val="nil"/>
              <w:right w:val="nil"/>
            </w:tcBorders>
            <w:shd w:val="clear" w:color="auto" w:fill="auto"/>
            <w:noWrap/>
            <w:vAlign w:val="bottom"/>
            <w:hideMark/>
          </w:tcPr>
          <w:p w:rsidR="00800A47" w:rsidRPr="00800A47" w:rsidRDefault="00800A47" w:rsidP="00800A47">
            <w:pPr>
              <w:suppressAutoHyphens w:val="0"/>
              <w:jc w:val="center"/>
              <w:rPr>
                <w:rFonts w:ascii="Arial Narrow" w:hAnsi="Arial Narrow" w:cs="Arial"/>
                <w:lang w:eastAsia="pl-PL"/>
              </w:rPr>
            </w:pPr>
          </w:p>
        </w:tc>
        <w:tc>
          <w:tcPr>
            <w:tcW w:w="2739"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PAKIET 1</w:t>
            </w:r>
          </w:p>
        </w:tc>
        <w:tc>
          <w:tcPr>
            <w:tcW w:w="1394" w:type="dxa"/>
            <w:tcBorders>
              <w:top w:val="nil"/>
              <w:left w:val="nil"/>
              <w:bottom w:val="nil"/>
              <w:right w:val="nil"/>
            </w:tcBorders>
            <w:shd w:val="clear" w:color="auto" w:fill="auto"/>
            <w:vAlign w:val="bottom"/>
            <w:hideMark/>
          </w:tcPr>
          <w:p w:rsidR="00800A47" w:rsidRPr="00800A47" w:rsidRDefault="00800A47" w:rsidP="00800A47">
            <w:pPr>
              <w:suppressAutoHyphens w:val="0"/>
              <w:jc w:val="center"/>
              <w:rPr>
                <w:rFonts w:ascii="Arial Narrow" w:hAnsi="Arial Narrow" w:cs="Arial"/>
                <w:b/>
                <w:bCs/>
                <w:lang w:eastAsia="pl-PL"/>
              </w:rPr>
            </w:pPr>
          </w:p>
        </w:tc>
        <w:tc>
          <w:tcPr>
            <w:tcW w:w="1267" w:type="dxa"/>
            <w:tcBorders>
              <w:top w:val="nil"/>
              <w:left w:val="nil"/>
              <w:bottom w:val="nil"/>
              <w:right w:val="nil"/>
            </w:tcBorders>
            <w:shd w:val="clear" w:color="auto" w:fill="auto"/>
            <w:vAlign w:val="bottom"/>
            <w:hideMark/>
          </w:tcPr>
          <w:p w:rsidR="00800A47" w:rsidRPr="00800A47" w:rsidRDefault="00800A47" w:rsidP="00800A47">
            <w:pPr>
              <w:suppressAutoHyphens w:val="0"/>
              <w:jc w:val="center"/>
              <w:rPr>
                <w:rFonts w:ascii="Arial Narrow" w:hAnsi="Arial Narrow" w:cs="Arial"/>
                <w:b/>
                <w:bCs/>
                <w:lang w:eastAsia="pl-PL"/>
              </w:rPr>
            </w:pPr>
          </w:p>
        </w:tc>
        <w:tc>
          <w:tcPr>
            <w:tcW w:w="887" w:type="dxa"/>
            <w:tcBorders>
              <w:top w:val="nil"/>
              <w:left w:val="nil"/>
              <w:bottom w:val="nil"/>
              <w:right w:val="nil"/>
            </w:tcBorders>
            <w:shd w:val="clear" w:color="auto" w:fill="auto"/>
            <w:vAlign w:val="bottom"/>
            <w:hideMark/>
          </w:tcPr>
          <w:p w:rsidR="00800A47" w:rsidRPr="00800A47" w:rsidRDefault="00800A47" w:rsidP="00800A47">
            <w:pPr>
              <w:suppressAutoHyphens w:val="0"/>
              <w:jc w:val="center"/>
              <w:rPr>
                <w:rFonts w:ascii="Arial Narrow" w:hAnsi="Arial Narrow" w:cs="Arial"/>
                <w:lang w:eastAsia="pl-PL"/>
              </w:rPr>
            </w:pPr>
          </w:p>
        </w:tc>
        <w:tc>
          <w:tcPr>
            <w:tcW w:w="1140" w:type="dxa"/>
            <w:tcBorders>
              <w:top w:val="nil"/>
              <w:left w:val="nil"/>
              <w:bottom w:val="nil"/>
              <w:right w:val="nil"/>
            </w:tcBorders>
            <w:shd w:val="clear" w:color="auto" w:fill="auto"/>
            <w:vAlign w:val="bottom"/>
            <w:hideMark/>
          </w:tcPr>
          <w:p w:rsidR="00800A47" w:rsidRPr="00800A47" w:rsidRDefault="00800A47" w:rsidP="00800A47">
            <w:pPr>
              <w:suppressAutoHyphens w:val="0"/>
              <w:rPr>
                <w:rFonts w:ascii="Arial Narrow" w:hAnsi="Arial Narrow" w:cs="Arial"/>
                <w:lang w:eastAsia="pl-PL"/>
              </w:rPr>
            </w:pPr>
          </w:p>
        </w:tc>
        <w:tc>
          <w:tcPr>
            <w:tcW w:w="634" w:type="dxa"/>
            <w:tcBorders>
              <w:top w:val="nil"/>
              <w:left w:val="nil"/>
              <w:bottom w:val="nil"/>
              <w:right w:val="nil"/>
            </w:tcBorders>
            <w:shd w:val="clear" w:color="auto" w:fill="auto"/>
            <w:vAlign w:val="bottom"/>
            <w:hideMark/>
          </w:tcPr>
          <w:p w:rsidR="00800A47" w:rsidRPr="00800A47" w:rsidRDefault="00800A47" w:rsidP="00800A47">
            <w:pPr>
              <w:suppressAutoHyphens w:val="0"/>
              <w:rPr>
                <w:rFonts w:ascii="Arial Narrow" w:hAnsi="Arial Narrow" w:cs="Arial"/>
                <w:lang w:eastAsia="pl-PL"/>
              </w:rPr>
            </w:pPr>
          </w:p>
        </w:tc>
        <w:tc>
          <w:tcPr>
            <w:tcW w:w="1268" w:type="dxa"/>
            <w:tcBorders>
              <w:top w:val="nil"/>
              <w:left w:val="nil"/>
              <w:bottom w:val="nil"/>
              <w:right w:val="nil"/>
            </w:tcBorders>
            <w:shd w:val="clear" w:color="auto" w:fill="auto"/>
            <w:vAlign w:val="bottom"/>
            <w:hideMark/>
          </w:tcPr>
          <w:p w:rsidR="00800A47" w:rsidRPr="00800A47" w:rsidRDefault="00800A47" w:rsidP="00800A47">
            <w:pPr>
              <w:suppressAutoHyphens w:val="0"/>
              <w:rPr>
                <w:rFonts w:ascii="Arial Narrow" w:hAnsi="Arial Narrow" w:cs="Arial"/>
                <w:lang w:eastAsia="pl-PL"/>
              </w:rPr>
            </w:pPr>
          </w:p>
        </w:tc>
        <w:tc>
          <w:tcPr>
            <w:tcW w:w="1013" w:type="dxa"/>
            <w:tcBorders>
              <w:top w:val="nil"/>
              <w:left w:val="nil"/>
              <w:bottom w:val="nil"/>
              <w:right w:val="nil"/>
            </w:tcBorders>
            <w:shd w:val="clear" w:color="auto" w:fill="auto"/>
            <w:vAlign w:val="bottom"/>
            <w:hideMark/>
          </w:tcPr>
          <w:p w:rsidR="00800A47" w:rsidRPr="00800A47" w:rsidRDefault="00800A47" w:rsidP="00800A47">
            <w:pPr>
              <w:suppressAutoHyphens w:val="0"/>
              <w:rPr>
                <w:rFonts w:ascii="Arial Narrow" w:hAnsi="Arial Narrow" w:cs="Arial"/>
                <w:lang w:eastAsia="pl-PL"/>
              </w:rPr>
            </w:pPr>
          </w:p>
        </w:tc>
        <w:tc>
          <w:tcPr>
            <w:tcW w:w="1013"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013"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158"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806"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r>
      <w:tr w:rsidR="00800A47" w:rsidRPr="00800A47" w:rsidTr="00800A47">
        <w:trPr>
          <w:trHeight w:val="321"/>
        </w:trPr>
        <w:tc>
          <w:tcPr>
            <w:tcW w:w="567" w:type="dxa"/>
            <w:tcBorders>
              <w:top w:val="nil"/>
              <w:left w:val="nil"/>
              <w:bottom w:val="nil"/>
              <w:right w:val="nil"/>
            </w:tcBorders>
            <w:shd w:val="clear" w:color="auto" w:fill="auto"/>
            <w:noWrap/>
            <w:vAlign w:val="bottom"/>
            <w:hideMark/>
          </w:tcPr>
          <w:p w:rsidR="00800A47" w:rsidRPr="00800A47" w:rsidRDefault="00800A47" w:rsidP="00800A47">
            <w:pPr>
              <w:suppressAutoHyphens w:val="0"/>
              <w:jc w:val="center"/>
              <w:rPr>
                <w:rFonts w:ascii="Arial Narrow" w:hAnsi="Arial Narrow" w:cs="Arial"/>
                <w:lang w:eastAsia="pl-PL"/>
              </w:rPr>
            </w:pPr>
          </w:p>
        </w:tc>
        <w:tc>
          <w:tcPr>
            <w:tcW w:w="2739"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b/>
                <w:bCs/>
                <w:lang w:eastAsia="pl-PL"/>
              </w:rPr>
            </w:pPr>
          </w:p>
        </w:tc>
        <w:tc>
          <w:tcPr>
            <w:tcW w:w="1394" w:type="dxa"/>
            <w:tcBorders>
              <w:top w:val="nil"/>
              <w:left w:val="nil"/>
              <w:bottom w:val="nil"/>
              <w:right w:val="nil"/>
            </w:tcBorders>
            <w:shd w:val="clear" w:color="auto" w:fill="auto"/>
            <w:vAlign w:val="bottom"/>
            <w:hideMark/>
          </w:tcPr>
          <w:p w:rsidR="00800A47" w:rsidRPr="00800A47" w:rsidRDefault="00800A47" w:rsidP="00800A47">
            <w:pPr>
              <w:suppressAutoHyphens w:val="0"/>
              <w:jc w:val="center"/>
              <w:rPr>
                <w:rFonts w:ascii="Arial Narrow" w:hAnsi="Arial Narrow" w:cs="Arial"/>
                <w:b/>
                <w:bCs/>
                <w:lang w:eastAsia="pl-PL"/>
              </w:rPr>
            </w:pPr>
          </w:p>
        </w:tc>
        <w:tc>
          <w:tcPr>
            <w:tcW w:w="1267" w:type="dxa"/>
            <w:tcBorders>
              <w:top w:val="nil"/>
              <w:left w:val="nil"/>
              <w:bottom w:val="nil"/>
              <w:right w:val="nil"/>
            </w:tcBorders>
            <w:shd w:val="clear" w:color="auto" w:fill="auto"/>
            <w:vAlign w:val="bottom"/>
            <w:hideMark/>
          </w:tcPr>
          <w:p w:rsidR="00800A47" w:rsidRPr="00800A47" w:rsidRDefault="00800A47" w:rsidP="00800A47">
            <w:pPr>
              <w:suppressAutoHyphens w:val="0"/>
              <w:jc w:val="center"/>
              <w:rPr>
                <w:rFonts w:ascii="Arial Narrow" w:hAnsi="Arial Narrow" w:cs="Arial"/>
                <w:b/>
                <w:bCs/>
                <w:lang w:eastAsia="pl-PL"/>
              </w:rPr>
            </w:pPr>
          </w:p>
        </w:tc>
        <w:tc>
          <w:tcPr>
            <w:tcW w:w="887" w:type="dxa"/>
            <w:tcBorders>
              <w:top w:val="nil"/>
              <w:left w:val="nil"/>
              <w:bottom w:val="nil"/>
              <w:right w:val="nil"/>
            </w:tcBorders>
            <w:shd w:val="clear" w:color="auto" w:fill="auto"/>
            <w:vAlign w:val="bottom"/>
            <w:hideMark/>
          </w:tcPr>
          <w:p w:rsidR="00800A47" w:rsidRPr="00800A47" w:rsidRDefault="00800A47" w:rsidP="00800A47">
            <w:pPr>
              <w:suppressAutoHyphens w:val="0"/>
              <w:jc w:val="center"/>
              <w:rPr>
                <w:rFonts w:ascii="Arial Narrow" w:hAnsi="Arial Narrow" w:cs="Arial"/>
                <w:lang w:eastAsia="pl-PL"/>
              </w:rPr>
            </w:pPr>
          </w:p>
        </w:tc>
        <w:tc>
          <w:tcPr>
            <w:tcW w:w="1140" w:type="dxa"/>
            <w:tcBorders>
              <w:top w:val="nil"/>
              <w:left w:val="nil"/>
              <w:bottom w:val="nil"/>
              <w:right w:val="nil"/>
            </w:tcBorders>
            <w:shd w:val="clear" w:color="auto" w:fill="auto"/>
            <w:vAlign w:val="bottom"/>
            <w:hideMark/>
          </w:tcPr>
          <w:p w:rsidR="00800A47" w:rsidRPr="00800A47" w:rsidRDefault="00800A47" w:rsidP="00800A47">
            <w:pPr>
              <w:suppressAutoHyphens w:val="0"/>
              <w:rPr>
                <w:rFonts w:ascii="Arial Narrow" w:hAnsi="Arial Narrow" w:cs="Arial"/>
                <w:lang w:eastAsia="pl-PL"/>
              </w:rPr>
            </w:pPr>
          </w:p>
        </w:tc>
        <w:tc>
          <w:tcPr>
            <w:tcW w:w="634" w:type="dxa"/>
            <w:tcBorders>
              <w:top w:val="nil"/>
              <w:left w:val="nil"/>
              <w:bottom w:val="nil"/>
              <w:right w:val="nil"/>
            </w:tcBorders>
            <w:shd w:val="clear" w:color="auto" w:fill="auto"/>
            <w:vAlign w:val="bottom"/>
            <w:hideMark/>
          </w:tcPr>
          <w:p w:rsidR="00800A47" w:rsidRPr="00800A47" w:rsidRDefault="00800A47" w:rsidP="00800A47">
            <w:pPr>
              <w:suppressAutoHyphens w:val="0"/>
              <w:rPr>
                <w:rFonts w:ascii="Arial Narrow" w:hAnsi="Arial Narrow" w:cs="Arial"/>
                <w:lang w:eastAsia="pl-PL"/>
              </w:rPr>
            </w:pPr>
          </w:p>
        </w:tc>
        <w:tc>
          <w:tcPr>
            <w:tcW w:w="1268" w:type="dxa"/>
            <w:tcBorders>
              <w:top w:val="nil"/>
              <w:left w:val="nil"/>
              <w:bottom w:val="nil"/>
              <w:right w:val="nil"/>
            </w:tcBorders>
            <w:shd w:val="clear" w:color="auto" w:fill="auto"/>
            <w:vAlign w:val="bottom"/>
            <w:hideMark/>
          </w:tcPr>
          <w:p w:rsidR="00800A47" w:rsidRPr="00800A47" w:rsidRDefault="00800A47" w:rsidP="00800A47">
            <w:pPr>
              <w:suppressAutoHyphens w:val="0"/>
              <w:rPr>
                <w:rFonts w:ascii="Arial Narrow" w:hAnsi="Arial Narrow" w:cs="Arial"/>
                <w:lang w:eastAsia="pl-PL"/>
              </w:rPr>
            </w:pPr>
          </w:p>
        </w:tc>
        <w:tc>
          <w:tcPr>
            <w:tcW w:w="1013" w:type="dxa"/>
            <w:tcBorders>
              <w:top w:val="nil"/>
              <w:left w:val="nil"/>
              <w:bottom w:val="nil"/>
              <w:right w:val="nil"/>
            </w:tcBorders>
            <w:shd w:val="clear" w:color="auto" w:fill="auto"/>
            <w:vAlign w:val="bottom"/>
            <w:hideMark/>
          </w:tcPr>
          <w:p w:rsidR="00800A47" w:rsidRPr="00800A47" w:rsidRDefault="00800A47" w:rsidP="00800A47">
            <w:pPr>
              <w:suppressAutoHyphens w:val="0"/>
              <w:rPr>
                <w:rFonts w:ascii="Arial Narrow" w:hAnsi="Arial Narrow" w:cs="Arial"/>
                <w:lang w:eastAsia="pl-PL"/>
              </w:rPr>
            </w:pPr>
          </w:p>
        </w:tc>
        <w:tc>
          <w:tcPr>
            <w:tcW w:w="1013"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013"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158"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806"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r>
      <w:tr w:rsidR="00800A47" w:rsidRPr="00800A47" w:rsidTr="00800A47">
        <w:trPr>
          <w:trHeight w:val="6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Lp.</w:t>
            </w:r>
          </w:p>
        </w:tc>
        <w:tc>
          <w:tcPr>
            <w:tcW w:w="2739"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Przedmiot zamówienia</w:t>
            </w:r>
          </w:p>
        </w:tc>
        <w:tc>
          <w:tcPr>
            <w:tcW w:w="1394"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Opakowanie</w:t>
            </w:r>
          </w:p>
        </w:tc>
        <w:tc>
          <w:tcPr>
            <w:tcW w:w="1267"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Objętość</w:t>
            </w:r>
          </w:p>
        </w:tc>
        <w:tc>
          <w:tcPr>
            <w:tcW w:w="887"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Ilość</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 xml:space="preserve">Cena netto </w:t>
            </w:r>
          </w:p>
        </w:tc>
        <w:tc>
          <w:tcPr>
            <w:tcW w:w="634"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VAT</w:t>
            </w:r>
          </w:p>
        </w:tc>
        <w:tc>
          <w:tcPr>
            <w:tcW w:w="1268"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Wartość VAT</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Cena brutto</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netto</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brutto</w:t>
            </w:r>
          </w:p>
        </w:tc>
        <w:tc>
          <w:tcPr>
            <w:tcW w:w="1158"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Oferowany produkt</w:t>
            </w:r>
          </w:p>
        </w:tc>
        <w:tc>
          <w:tcPr>
            <w:tcW w:w="1806" w:type="dxa"/>
            <w:tcBorders>
              <w:top w:val="single" w:sz="4" w:space="0" w:color="000000"/>
              <w:left w:val="nil"/>
              <w:bottom w:val="single" w:sz="4" w:space="0" w:color="000000"/>
              <w:right w:val="single" w:sz="4" w:space="0" w:color="000000"/>
            </w:tcBorders>
            <w:shd w:val="clear" w:color="auto" w:fill="auto"/>
            <w:noWrap/>
            <w:vAlign w:val="center"/>
            <w:hideMark/>
          </w:tcPr>
          <w:p w:rsidR="00800A47" w:rsidRPr="00800A47" w:rsidRDefault="00800A47" w:rsidP="00800A47">
            <w:pPr>
              <w:suppressAutoHyphens w:val="0"/>
              <w:ind w:right="1159"/>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Kod EAN</w:t>
            </w:r>
          </w:p>
        </w:tc>
      </w:tr>
      <w:tr w:rsidR="00800A47" w:rsidRPr="00800A47" w:rsidTr="00800A47">
        <w:trPr>
          <w:trHeight w:val="261"/>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2739"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394"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267"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634"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268"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013"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013"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013"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58"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806"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r>
    </w:tbl>
    <w:p w:rsidR="00D43D75" w:rsidRPr="00800A47" w:rsidRDefault="00D43D75" w:rsidP="00D43D75">
      <w:pPr>
        <w:spacing w:after="160" w:line="259" w:lineRule="auto"/>
        <w:jc w:val="right"/>
        <w:rPr>
          <w:rFonts w:ascii="Arial Narrow" w:eastAsia="Calibri" w:hAnsi="Arial Narrow"/>
          <w:b/>
          <w:sz w:val="22"/>
          <w:szCs w:val="22"/>
          <w:lang w:eastAsia="en-US"/>
        </w:rPr>
      </w:pPr>
    </w:p>
    <w:p w:rsidR="00D43D75" w:rsidRPr="00800A47" w:rsidRDefault="00D43D75" w:rsidP="00D43D75">
      <w:pPr>
        <w:spacing w:before="120" w:after="160"/>
        <w:rPr>
          <w:rFonts w:ascii="Arial Narrow" w:eastAsia="Calibri" w:hAnsi="Arial Narrow"/>
          <w:sz w:val="22"/>
          <w:szCs w:val="22"/>
          <w:lang w:eastAsia="en-US"/>
        </w:rPr>
      </w:pPr>
      <w:r w:rsidRPr="00800A47">
        <w:rPr>
          <w:rFonts w:ascii="Arial Narrow" w:eastAsia="Calibri" w:hAnsi="Arial Narrow"/>
          <w:sz w:val="22"/>
          <w:szCs w:val="22"/>
          <w:lang w:eastAsia="en-US"/>
        </w:rPr>
        <w:t>Łączna wartość netto Pakietu  wynosi:................................................... zł, słownie: ...............................................................................................................</w:t>
      </w:r>
    </w:p>
    <w:p w:rsidR="00D43D75" w:rsidRPr="00800A47" w:rsidRDefault="00D43D75" w:rsidP="00D43D75">
      <w:pPr>
        <w:spacing w:after="160"/>
        <w:rPr>
          <w:rFonts w:ascii="Arial Narrow" w:eastAsia="Calibri" w:hAnsi="Arial Narrow"/>
          <w:sz w:val="22"/>
          <w:szCs w:val="22"/>
          <w:lang w:eastAsia="en-US"/>
        </w:rPr>
      </w:pPr>
      <w:r w:rsidRPr="00800A47">
        <w:rPr>
          <w:rFonts w:ascii="Arial Narrow" w:eastAsia="Calibri" w:hAnsi="Arial Narrow"/>
          <w:sz w:val="22"/>
          <w:szCs w:val="22"/>
          <w:lang w:eastAsia="en-US"/>
        </w:rPr>
        <w:t>Łączna wartość brutto Pakietu  wynosi:.................................................. zł, słownie: .............................................................................................................</w:t>
      </w:r>
    </w:p>
    <w:tbl>
      <w:tblPr>
        <w:tblW w:w="16030" w:type="dxa"/>
        <w:tblInd w:w="-934" w:type="dxa"/>
        <w:tblLayout w:type="fixed"/>
        <w:tblCellMar>
          <w:left w:w="70" w:type="dxa"/>
          <w:right w:w="70" w:type="dxa"/>
        </w:tblCellMar>
        <w:tblLook w:val="04A0"/>
      </w:tblPr>
      <w:tblGrid>
        <w:gridCol w:w="700"/>
        <w:gridCol w:w="3942"/>
        <w:gridCol w:w="632"/>
        <w:gridCol w:w="948"/>
        <w:gridCol w:w="1739"/>
        <w:gridCol w:w="1108"/>
        <w:gridCol w:w="866"/>
        <w:gridCol w:w="1275"/>
        <w:gridCol w:w="1134"/>
        <w:gridCol w:w="993"/>
        <w:gridCol w:w="1417"/>
        <w:gridCol w:w="1276"/>
      </w:tblGrid>
      <w:tr w:rsidR="00BB687E" w:rsidRPr="00800A47" w:rsidTr="0064693C">
        <w:trPr>
          <w:trHeight w:val="302"/>
        </w:trPr>
        <w:tc>
          <w:tcPr>
            <w:tcW w:w="700" w:type="dxa"/>
            <w:tcBorders>
              <w:top w:val="nil"/>
              <w:left w:val="nil"/>
              <w:bottom w:val="nil"/>
              <w:right w:val="nil"/>
            </w:tcBorders>
            <w:shd w:val="clear" w:color="auto" w:fill="auto"/>
            <w:noWrap/>
            <w:vAlign w:val="center"/>
            <w:hideMark/>
          </w:tcPr>
          <w:p w:rsidR="00800A47" w:rsidRPr="00800A47" w:rsidRDefault="00800A47" w:rsidP="00800A47">
            <w:pPr>
              <w:suppressAutoHyphens w:val="0"/>
              <w:jc w:val="center"/>
              <w:rPr>
                <w:rFonts w:ascii="Arial Narrow" w:hAnsi="Arial Narrow" w:cs="Arial"/>
                <w:color w:val="000000"/>
                <w:lang w:eastAsia="pl-PL"/>
              </w:rPr>
            </w:pPr>
          </w:p>
        </w:tc>
        <w:tc>
          <w:tcPr>
            <w:tcW w:w="3942" w:type="dxa"/>
            <w:tcBorders>
              <w:top w:val="nil"/>
              <w:left w:val="nil"/>
              <w:bottom w:val="nil"/>
              <w:right w:val="nil"/>
            </w:tcBorders>
            <w:shd w:val="clear" w:color="auto" w:fill="auto"/>
            <w:vAlign w:val="center"/>
            <w:hideMark/>
          </w:tcPr>
          <w:p w:rsidR="00800A47" w:rsidRPr="00800A47" w:rsidRDefault="00800A47" w:rsidP="00800A47">
            <w:pPr>
              <w:suppressAutoHyphens w:val="0"/>
              <w:rPr>
                <w:rFonts w:ascii="Arial Narrow" w:hAnsi="Arial Narrow" w:cs="Arial"/>
                <w:color w:val="000000"/>
                <w:lang w:eastAsia="pl-PL"/>
              </w:rPr>
            </w:pPr>
            <w:r w:rsidRPr="00800A47">
              <w:rPr>
                <w:rFonts w:ascii="Arial Narrow" w:hAnsi="Arial Narrow" w:cs="Arial"/>
                <w:color w:val="000000"/>
                <w:sz w:val="22"/>
                <w:szCs w:val="22"/>
                <w:lang w:eastAsia="pl-PL"/>
              </w:rPr>
              <w:t>PAKIET 2-4</w:t>
            </w:r>
          </w:p>
        </w:tc>
        <w:tc>
          <w:tcPr>
            <w:tcW w:w="632" w:type="dxa"/>
            <w:tcBorders>
              <w:top w:val="nil"/>
              <w:left w:val="nil"/>
              <w:bottom w:val="nil"/>
              <w:right w:val="nil"/>
            </w:tcBorders>
            <w:shd w:val="clear" w:color="auto" w:fill="auto"/>
            <w:noWrap/>
            <w:vAlign w:val="center"/>
            <w:hideMark/>
          </w:tcPr>
          <w:p w:rsidR="00800A47" w:rsidRPr="00800A47" w:rsidRDefault="00800A47" w:rsidP="00800A47">
            <w:pPr>
              <w:suppressAutoHyphens w:val="0"/>
              <w:jc w:val="center"/>
              <w:rPr>
                <w:rFonts w:ascii="Arial Narrow" w:hAnsi="Arial Narrow" w:cs="Arial"/>
                <w:color w:val="000000"/>
                <w:lang w:eastAsia="pl-PL"/>
              </w:rPr>
            </w:pPr>
          </w:p>
        </w:tc>
        <w:tc>
          <w:tcPr>
            <w:tcW w:w="948" w:type="dxa"/>
            <w:tcBorders>
              <w:top w:val="nil"/>
              <w:left w:val="nil"/>
              <w:bottom w:val="nil"/>
              <w:right w:val="nil"/>
            </w:tcBorders>
            <w:shd w:val="clear" w:color="auto" w:fill="auto"/>
            <w:noWrap/>
            <w:vAlign w:val="center"/>
            <w:hideMark/>
          </w:tcPr>
          <w:p w:rsidR="00800A47" w:rsidRPr="00800A47" w:rsidRDefault="00800A47" w:rsidP="00800A47">
            <w:pPr>
              <w:suppressAutoHyphens w:val="0"/>
              <w:jc w:val="center"/>
              <w:rPr>
                <w:rFonts w:ascii="Arial Narrow" w:hAnsi="Arial Narrow" w:cs="Arial"/>
                <w:b/>
                <w:bCs/>
                <w:lang w:eastAsia="pl-PL"/>
              </w:rPr>
            </w:pPr>
          </w:p>
        </w:tc>
        <w:tc>
          <w:tcPr>
            <w:tcW w:w="1739" w:type="dxa"/>
            <w:tcBorders>
              <w:top w:val="nil"/>
              <w:left w:val="nil"/>
              <w:bottom w:val="nil"/>
              <w:right w:val="nil"/>
            </w:tcBorders>
            <w:shd w:val="clear" w:color="auto" w:fill="auto"/>
            <w:noWrap/>
            <w:vAlign w:val="center"/>
            <w:hideMark/>
          </w:tcPr>
          <w:p w:rsidR="00800A47" w:rsidRPr="00800A47" w:rsidRDefault="00800A47" w:rsidP="00800A47">
            <w:pPr>
              <w:suppressAutoHyphens w:val="0"/>
              <w:jc w:val="center"/>
              <w:rPr>
                <w:rFonts w:ascii="Arial Narrow" w:hAnsi="Arial Narrow" w:cs="Arial"/>
                <w:lang w:eastAsia="pl-PL"/>
              </w:rPr>
            </w:pPr>
          </w:p>
        </w:tc>
        <w:tc>
          <w:tcPr>
            <w:tcW w:w="1108"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866"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275"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417"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276"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r>
      <w:tr w:rsidR="00BB687E" w:rsidRPr="00800A47" w:rsidTr="0064693C">
        <w:trPr>
          <w:trHeight w:val="302"/>
        </w:trPr>
        <w:tc>
          <w:tcPr>
            <w:tcW w:w="700" w:type="dxa"/>
            <w:tcBorders>
              <w:top w:val="nil"/>
              <w:left w:val="nil"/>
              <w:bottom w:val="nil"/>
              <w:right w:val="nil"/>
            </w:tcBorders>
            <w:shd w:val="clear" w:color="auto" w:fill="auto"/>
            <w:noWrap/>
            <w:vAlign w:val="center"/>
            <w:hideMark/>
          </w:tcPr>
          <w:p w:rsidR="00800A47" w:rsidRPr="00800A47" w:rsidRDefault="00800A47" w:rsidP="00800A47">
            <w:pPr>
              <w:suppressAutoHyphens w:val="0"/>
              <w:jc w:val="center"/>
              <w:rPr>
                <w:rFonts w:ascii="Arial Narrow" w:hAnsi="Arial Narrow" w:cs="Arial"/>
                <w:color w:val="000000"/>
                <w:lang w:eastAsia="pl-PL"/>
              </w:rPr>
            </w:pPr>
          </w:p>
        </w:tc>
        <w:tc>
          <w:tcPr>
            <w:tcW w:w="3942" w:type="dxa"/>
            <w:tcBorders>
              <w:top w:val="nil"/>
              <w:left w:val="nil"/>
              <w:bottom w:val="nil"/>
              <w:right w:val="nil"/>
            </w:tcBorders>
            <w:shd w:val="clear" w:color="auto" w:fill="auto"/>
            <w:vAlign w:val="center"/>
            <w:hideMark/>
          </w:tcPr>
          <w:p w:rsidR="00800A47" w:rsidRPr="00800A47" w:rsidRDefault="00800A47" w:rsidP="00800A47">
            <w:pPr>
              <w:suppressAutoHyphens w:val="0"/>
              <w:rPr>
                <w:rFonts w:ascii="Arial Narrow" w:hAnsi="Arial Narrow" w:cs="Arial"/>
                <w:color w:val="000000"/>
                <w:lang w:eastAsia="pl-PL"/>
              </w:rPr>
            </w:pPr>
          </w:p>
        </w:tc>
        <w:tc>
          <w:tcPr>
            <w:tcW w:w="632" w:type="dxa"/>
            <w:tcBorders>
              <w:top w:val="nil"/>
              <w:left w:val="nil"/>
              <w:bottom w:val="nil"/>
              <w:right w:val="nil"/>
            </w:tcBorders>
            <w:shd w:val="clear" w:color="auto" w:fill="auto"/>
            <w:noWrap/>
            <w:vAlign w:val="center"/>
            <w:hideMark/>
          </w:tcPr>
          <w:p w:rsidR="00800A47" w:rsidRPr="00800A47" w:rsidRDefault="00800A47" w:rsidP="00800A47">
            <w:pPr>
              <w:suppressAutoHyphens w:val="0"/>
              <w:jc w:val="center"/>
              <w:rPr>
                <w:rFonts w:ascii="Arial Narrow" w:hAnsi="Arial Narrow" w:cs="Arial"/>
                <w:color w:val="000000"/>
                <w:lang w:eastAsia="pl-PL"/>
              </w:rPr>
            </w:pPr>
          </w:p>
        </w:tc>
        <w:tc>
          <w:tcPr>
            <w:tcW w:w="948" w:type="dxa"/>
            <w:tcBorders>
              <w:top w:val="nil"/>
              <w:left w:val="nil"/>
              <w:bottom w:val="nil"/>
              <w:right w:val="nil"/>
            </w:tcBorders>
            <w:shd w:val="clear" w:color="auto" w:fill="auto"/>
            <w:noWrap/>
            <w:vAlign w:val="center"/>
            <w:hideMark/>
          </w:tcPr>
          <w:p w:rsidR="00800A47" w:rsidRPr="00800A47" w:rsidRDefault="00800A47" w:rsidP="00800A47">
            <w:pPr>
              <w:suppressAutoHyphens w:val="0"/>
              <w:jc w:val="center"/>
              <w:rPr>
                <w:rFonts w:ascii="Arial Narrow" w:hAnsi="Arial Narrow" w:cs="Arial"/>
                <w:b/>
                <w:bCs/>
                <w:lang w:eastAsia="pl-PL"/>
              </w:rPr>
            </w:pPr>
          </w:p>
        </w:tc>
        <w:tc>
          <w:tcPr>
            <w:tcW w:w="1739" w:type="dxa"/>
            <w:tcBorders>
              <w:top w:val="nil"/>
              <w:left w:val="nil"/>
              <w:bottom w:val="nil"/>
              <w:right w:val="nil"/>
            </w:tcBorders>
            <w:shd w:val="clear" w:color="auto" w:fill="auto"/>
            <w:noWrap/>
            <w:vAlign w:val="center"/>
            <w:hideMark/>
          </w:tcPr>
          <w:p w:rsidR="00800A47" w:rsidRPr="00800A47" w:rsidRDefault="00800A47" w:rsidP="00800A47">
            <w:pPr>
              <w:suppressAutoHyphens w:val="0"/>
              <w:jc w:val="center"/>
              <w:rPr>
                <w:rFonts w:ascii="Arial Narrow" w:hAnsi="Arial Narrow" w:cs="Arial"/>
                <w:lang w:eastAsia="pl-PL"/>
              </w:rPr>
            </w:pPr>
          </w:p>
        </w:tc>
        <w:tc>
          <w:tcPr>
            <w:tcW w:w="1108"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866"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275"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417"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276"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r>
      <w:tr w:rsidR="00BB687E" w:rsidRPr="00800A47" w:rsidTr="0064693C">
        <w:trPr>
          <w:trHeight w:val="574"/>
        </w:trPr>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00A47" w:rsidRPr="00800A47" w:rsidRDefault="00800A47"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Lp.</w:t>
            </w:r>
          </w:p>
        </w:tc>
        <w:tc>
          <w:tcPr>
            <w:tcW w:w="3942"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Przedmiot zamówienia</w:t>
            </w:r>
          </w:p>
        </w:tc>
        <w:tc>
          <w:tcPr>
            <w:tcW w:w="632" w:type="dxa"/>
            <w:tcBorders>
              <w:top w:val="single" w:sz="4" w:space="0" w:color="000000"/>
              <w:left w:val="nil"/>
              <w:bottom w:val="single" w:sz="4" w:space="0" w:color="000000"/>
              <w:right w:val="single" w:sz="4" w:space="0" w:color="000000"/>
            </w:tcBorders>
            <w:shd w:val="clear" w:color="auto" w:fill="auto"/>
            <w:noWrap/>
            <w:vAlign w:val="center"/>
            <w:hideMark/>
          </w:tcPr>
          <w:p w:rsidR="00800A47" w:rsidRPr="00800A47" w:rsidRDefault="00800A47"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J.</w:t>
            </w:r>
          </w:p>
        </w:tc>
        <w:tc>
          <w:tcPr>
            <w:tcW w:w="948" w:type="dxa"/>
            <w:tcBorders>
              <w:top w:val="single" w:sz="4" w:space="0" w:color="000000"/>
              <w:left w:val="nil"/>
              <w:bottom w:val="single" w:sz="4" w:space="0" w:color="000000"/>
              <w:right w:val="single" w:sz="4" w:space="0" w:color="000000"/>
            </w:tcBorders>
            <w:shd w:val="clear" w:color="auto" w:fill="auto"/>
            <w:noWrap/>
            <w:vAlign w:val="center"/>
            <w:hideMark/>
          </w:tcPr>
          <w:p w:rsidR="00800A47" w:rsidRPr="00800A47" w:rsidRDefault="00800A47"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Ilość</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 xml:space="preserve">Cena netto </w:t>
            </w:r>
          </w:p>
        </w:tc>
        <w:tc>
          <w:tcPr>
            <w:tcW w:w="1108"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VAT</w:t>
            </w:r>
          </w:p>
        </w:tc>
        <w:tc>
          <w:tcPr>
            <w:tcW w:w="866"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Wartość VAT</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Cena brutto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netto</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brutto</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00A47" w:rsidRPr="00800A47" w:rsidRDefault="00800A47" w:rsidP="0064693C">
            <w:pPr>
              <w:tabs>
                <w:tab w:val="left" w:pos="1064"/>
                <w:tab w:val="left" w:pos="1205"/>
              </w:tabs>
              <w:suppressAutoHyphens w:val="0"/>
              <w:ind w:right="214"/>
              <w:jc w:val="center"/>
              <w:rPr>
                <w:rFonts w:ascii="Arial Narrow" w:hAnsi="Arial Narrow" w:cs="Arial"/>
                <w:b/>
                <w:bCs/>
                <w:i/>
                <w:iCs/>
                <w:lang w:eastAsia="pl-PL"/>
              </w:rPr>
            </w:pPr>
            <w:r w:rsidRPr="00800A47">
              <w:rPr>
                <w:rFonts w:ascii="Arial Narrow" w:hAnsi="Arial Narrow" w:cs="Arial"/>
                <w:b/>
                <w:bCs/>
                <w:i/>
                <w:iCs/>
                <w:sz w:val="22"/>
                <w:szCs w:val="22"/>
                <w:lang w:eastAsia="pl-PL"/>
              </w:rPr>
              <w:t>Oferowany produkt</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800A47" w:rsidRPr="00800A47" w:rsidRDefault="00800A47" w:rsidP="0064693C">
            <w:pPr>
              <w:suppressAutoHyphens w:val="0"/>
              <w:ind w:right="355"/>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Kod EAN</w:t>
            </w:r>
          </w:p>
        </w:tc>
      </w:tr>
      <w:tr w:rsidR="00BB687E" w:rsidRPr="00800A47" w:rsidTr="0064693C">
        <w:trPr>
          <w:trHeight w:val="244"/>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3942" w:type="dxa"/>
            <w:tcBorders>
              <w:top w:val="nil"/>
              <w:left w:val="nil"/>
              <w:bottom w:val="single" w:sz="4" w:space="0" w:color="000000"/>
              <w:right w:val="single" w:sz="4" w:space="0" w:color="000000"/>
            </w:tcBorders>
            <w:shd w:val="clear" w:color="auto" w:fill="auto"/>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jc w:val="center"/>
              <w:rPr>
                <w:rFonts w:ascii="Arial Narrow" w:hAnsi="Arial Narrow" w:cs="Arial"/>
                <w:lang w:eastAsia="pl-PL"/>
              </w:rPr>
            </w:pPr>
            <w:r w:rsidRPr="00800A47">
              <w:rPr>
                <w:rFonts w:ascii="Arial Narrow" w:hAnsi="Arial Narrow" w:cs="Arial"/>
                <w:sz w:val="22"/>
                <w:szCs w:val="22"/>
                <w:lang w:eastAsia="pl-PL"/>
              </w:rPr>
              <w:t> </w:t>
            </w:r>
          </w:p>
        </w:tc>
        <w:tc>
          <w:tcPr>
            <w:tcW w:w="1739"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r>
      <w:tr w:rsidR="00BB687E" w:rsidRPr="00800A47" w:rsidTr="0064693C">
        <w:trPr>
          <w:trHeight w:val="244"/>
        </w:trPr>
        <w:tc>
          <w:tcPr>
            <w:tcW w:w="700"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3942" w:type="dxa"/>
            <w:tcBorders>
              <w:top w:val="nil"/>
              <w:left w:val="nil"/>
              <w:bottom w:val="nil"/>
              <w:right w:val="nil"/>
            </w:tcBorders>
            <w:shd w:val="clear" w:color="auto" w:fill="auto"/>
            <w:vAlign w:val="bottom"/>
            <w:hideMark/>
          </w:tcPr>
          <w:p w:rsidR="003B040B" w:rsidRPr="00800A47" w:rsidRDefault="003B040B" w:rsidP="003B040B">
            <w:pPr>
              <w:spacing w:before="120" w:after="160"/>
              <w:rPr>
                <w:rFonts w:ascii="Arial Narrow" w:eastAsia="Calibri" w:hAnsi="Arial Narrow"/>
                <w:lang w:eastAsia="en-US"/>
              </w:rPr>
            </w:pPr>
            <w:r w:rsidRPr="00800A47">
              <w:rPr>
                <w:rFonts w:ascii="Arial Narrow" w:eastAsia="Calibri" w:hAnsi="Arial Narrow"/>
                <w:sz w:val="22"/>
                <w:szCs w:val="22"/>
                <w:lang w:eastAsia="en-US"/>
              </w:rPr>
              <w:t>Łączna wartość netto Pakietu  wynosi:................................................... zł, słownie: ...........................................................................</w:t>
            </w:r>
          </w:p>
          <w:p w:rsidR="00800A47" w:rsidRPr="00800A47" w:rsidRDefault="003B040B" w:rsidP="003B040B">
            <w:pPr>
              <w:suppressAutoHyphens w:val="0"/>
              <w:rPr>
                <w:rFonts w:ascii="Arial Narrow" w:hAnsi="Arial Narrow" w:cs="Arial"/>
                <w:lang w:eastAsia="pl-PL"/>
              </w:rPr>
            </w:pPr>
            <w:r w:rsidRPr="00800A47">
              <w:rPr>
                <w:rFonts w:ascii="Arial Narrow" w:eastAsia="Calibri" w:hAnsi="Arial Narrow"/>
                <w:sz w:val="22"/>
                <w:szCs w:val="22"/>
                <w:lang w:eastAsia="en-US"/>
              </w:rPr>
              <w:t>Łączna wartość brutto Pakietu  wynosi:.................................................. zł, słownie:</w:t>
            </w:r>
          </w:p>
        </w:tc>
        <w:tc>
          <w:tcPr>
            <w:tcW w:w="632"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948" w:type="dxa"/>
            <w:tcBorders>
              <w:top w:val="nil"/>
              <w:left w:val="nil"/>
              <w:bottom w:val="nil"/>
              <w:right w:val="nil"/>
            </w:tcBorders>
            <w:shd w:val="clear" w:color="auto" w:fill="auto"/>
            <w:noWrap/>
            <w:vAlign w:val="bottom"/>
            <w:hideMark/>
          </w:tcPr>
          <w:p w:rsidR="00800A47" w:rsidRPr="00800A47" w:rsidRDefault="00800A47" w:rsidP="00800A47">
            <w:pPr>
              <w:suppressAutoHyphens w:val="0"/>
              <w:jc w:val="center"/>
              <w:rPr>
                <w:rFonts w:ascii="Arial Narrow" w:hAnsi="Arial Narrow" w:cs="Arial"/>
                <w:lang w:eastAsia="pl-PL"/>
              </w:rPr>
            </w:pPr>
          </w:p>
        </w:tc>
        <w:tc>
          <w:tcPr>
            <w:tcW w:w="1739"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108"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866"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275"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417"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c>
          <w:tcPr>
            <w:tcW w:w="1276" w:type="dxa"/>
            <w:tcBorders>
              <w:top w:val="nil"/>
              <w:left w:val="nil"/>
              <w:bottom w:val="nil"/>
              <w:right w:val="nil"/>
            </w:tcBorders>
            <w:shd w:val="clear" w:color="auto" w:fill="auto"/>
            <w:noWrap/>
            <w:vAlign w:val="bottom"/>
            <w:hideMark/>
          </w:tcPr>
          <w:p w:rsidR="00800A47" w:rsidRPr="00800A47" w:rsidRDefault="00800A47" w:rsidP="00800A47">
            <w:pPr>
              <w:suppressAutoHyphens w:val="0"/>
              <w:rPr>
                <w:rFonts w:ascii="Arial Narrow" w:hAnsi="Arial Narrow" w:cs="Arial"/>
                <w:lang w:eastAsia="pl-PL"/>
              </w:rPr>
            </w:pPr>
          </w:p>
        </w:tc>
      </w:tr>
    </w:tbl>
    <w:tbl>
      <w:tblPr>
        <w:tblpPr w:leftFromText="141" w:rightFromText="141" w:vertAnchor="text" w:horzAnchor="page" w:tblpX="1" w:tblpY="287"/>
        <w:tblW w:w="16372" w:type="dxa"/>
        <w:tblCellMar>
          <w:left w:w="70" w:type="dxa"/>
          <w:right w:w="70" w:type="dxa"/>
        </w:tblCellMar>
        <w:tblLook w:val="04A0"/>
      </w:tblPr>
      <w:tblGrid>
        <w:gridCol w:w="674"/>
        <w:gridCol w:w="1300"/>
        <w:gridCol w:w="1314"/>
        <w:gridCol w:w="1300"/>
        <w:gridCol w:w="1200"/>
        <w:gridCol w:w="1220"/>
        <w:gridCol w:w="1620"/>
        <w:gridCol w:w="798"/>
        <w:gridCol w:w="567"/>
        <w:gridCol w:w="852"/>
        <w:gridCol w:w="991"/>
        <w:gridCol w:w="992"/>
        <w:gridCol w:w="1134"/>
        <w:gridCol w:w="1073"/>
        <w:gridCol w:w="1337"/>
      </w:tblGrid>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PAKIET 5</w:t>
            </w:r>
          </w:p>
        </w:tc>
        <w:tc>
          <w:tcPr>
            <w:tcW w:w="131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3914" w:type="dxa"/>
            <w:gridSpan w:val="3"/>
            <w:tcBorders>
              <w:top w:val="nil"/>
              <w:left w:val="nil"/>
              <w:bottom w:val="nil"/>
              <w:right w:val="nil"/>
            </w:tcBorders>
            <w:shd w:val="clear" w:color="auto" w:fill="auto"/>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r w:rsidR="00BB687E" w:rsidRPr="00BB687E" w:rsidTr="00BB687E">
        <w:trPr>
          <w:trHeight w:val="255"/>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lastRenderedPageBreak/>
              <w:t>Lp.</w:t>
            </w:r>
          </w:p>
        </w:tc>
        <w:tc>
          <w:tcPr>
            <w:tcW w:w="6334" w:type="dxa"/>
            <w:gridSpan w:val="5"/>
            <w:tcBorders>
              <w:top w:val="single" w:sz="4" w:space="0" w:color="000000"/>
              <w:left w:val="nil"/>
              <w:bottom w:val="single" w:sz="4" w:space="0" w:color="000000"/>
              <w:right w:val="single" w:sz="4" w:space="0" w:color="000000"/>
            </w:tcBorders>
            <w:shd w:val="clear" w:color="auto" w:fill="auto"/>
            <w:vAlign w:val="center"/>
            <w:hideMark/>
          </w:tcPr>
          <w:p w:rsidR="00BB687E" w:rsidRPr="00BB687E" w:rsidRDefault="00BB687E" w:rsidP="00BB687E">
            <w:pPr>
              <w:suppressAutoHyphens w:val="0"/>
              <w:jc w:val="center"/>
              <w:rPr>
                <w:rFonts w:ascii="Arial Narrow" w:hAnsi="Arial Narrow" w:cs="Arial"/>
                <w:b/>
                <w:bCs/>
                <w:i/>
                <w:iCs/>
                <w:color w:val="000000"/>
                <w:lang w:eastAsia="pl-PL"/>
              </w:rPr>
            </w:pPr>
            <w:r w:rsidRPr="00BB687E">
              <w:rPr>
                <w:rFonts w:ascii="Arial Narrow" w:hAnsi="Arial Narrow" w:cs="Arial"/>
                <w:b/>
                <w:bCs/>
                <w:i/>
                <w:iCs/>
                <w:color w:val="000000"/>
                <w:sz w:val="22"/>
                <w:szCs w:val="22"/>
                <w:lang w:eastAsia="pl-PL"/>
              </w:rPr>
              <w:t>Przedmiot zamówienia</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7E" w:rsidRPr="00BB687E" w:rsidRDefault="00BB687E" w:rsidP="00BB687E">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Ilość opakowań po 12 saszetek</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7E" w:rsidRPr="00BB687E" w:rsidRDefault="00BB687E" w:rsidP="00BB687E">
            <w:pPr>
              <w:suppressAutoHyphens w:val="0"/>
              <w:jc w:val="center"/>
              <w:rPr>
                <w:rFonts w:ascii="Arial Narrow" w:hAnsi="Arial Narrow" w:cs="Arial"/>
                <w:b/>
                <w:bCs/>
                <w:i/>
                <w:iCs/>
                <w:color w:val="000000"/>
                <w:lang w:eastAsia="pl-PL"/>
              </w:rPr>
            </w:pPr>
            <w:r w:rsidRPr="00BB687E">
              <w:rPr>
                <w:rFonts w:ascii="Arial Narrow" w:hAnsi="Arial Narrow" w:cs="Arial"/>
                <w:b/>
                <w:bCs/>
                <w:i/>
                <w:iCs/>
                <w:color w:val="000000"/>
                <w:sz w:val="22"/>
                <w:szCs w:val="22"/>
                <w:lang w:eastAsia="pl-PL"/>
              </w:rPr>
              <w:t xml:space="preserve">Cena netto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7E" w:rsidRPr="00BB687E" w:rsidRDefault="00BB687E" w:rsidP="00BB687E">
            <w:pPr>
              <w:suppressAutoHyphens w:val="0"/>
              <w:jc w:val="center"/>
              <w:rPr>
                <w:rFonts w:ascii="Arial Narrow" w:hAnsi="Arial Narrow" w:cs="Arial"/>
                <w:b/>
                <w:bCs/>
                <w:i/>
                <w:iCs/>
                <w:color w:val="000000"/>
                <w:lang w:eastAsia="pl-PL"/>
              </w:rPr>
            </w:pPr>
            <w:r w:rsidRPr="00BB687E">
              <w:rPr>
                <w:rFonts w:ascii="Arial Narrow" w:hAnsi="Arial Narrow" w:cs="Arial"/>
                <w:b/>
                <w:bCs/>
                <w:i/>
                <w:iCs/>
                <w:color w:val="000000"/>
                <w:sz w:val="22"/>
                <w:szCs w:val="22"/>
                <w:lang w:eastAsia="pl-PL"/>
              </w:rPr>
              <w:t>VAT</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7E" w:rsidRPr="00BB687E" w:rsidRDefault="00BB687E" w:rsidP="00BB687E">
            <w:pPr>
              <w:suppressAutoHyphens w:val="0"/>
              <w:jc w:val="center"/>
              <w:rPr>
                <w:rFonts w:ascii="Arial Narrow" w:hAnsi="Arial Narrow" w:cs="Arial"/>
                <w:b/>
                <w:bCs/>
                <w:i/>
                <w:iCs/>
                <w:color w:val="000000"/>
                <w:lang w:eastAsia="pl-PL"/>
              </w:rPr>
            </w:pPr>
            <w:r w:rsidRPr="00BB687E">
              <w:rPr>
                <w:rFonts w:ascii="Arial Narrow" w:hAnsi="Arial Narrow" w:cs="Arial"/>
                <w:b/>
                <w:bCs/>
                <w:i/>
                <w:iCs/>
                <w:color w:val="000000"/>
                <w:sz w:val="22"/>
                <w:szCs w:val="22"/>
                <w:lang w:eastAsia="pl-PL"/>
              </w:rPr>
              <w:t>Wartość VAT</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7E" w:rsidRPr="00BB687E" w:rsidRDefault="00BB687E" w:rsidP="00BB687E">
            <w:pPr>
              <w:suppressAutoHyphens w:val="0"/>
              <w:jc w:val="center"/>
              <w:rPr>
                <w:rFonts w:ascii="Arial Narrow" w:hAnsi="Arial Narrow" w:cs="Arial"/>
                <w:b/>
                <w:bCs/>
                <w:i/>
                <w:iCs/>
                <w:lang w:eastAsia="pl-PL"/>
              </w:rPr>
            </w:pPr>
            <w:r w:rsidRPr="00BB687E">
              <w:rPr>
                <w:rFonts w:ascii="Arial Narrow" w:hAnsi="Arial Narrow" w:cs="Arial"/>
                <w:b/>
                <w:bCs/>
                <w:i/>
                <w:iCs/>
                <w:sz w:val="22"/>
                <w:szCs w:val="22"/>
                <w:lang w:eastAsia="pl-PL"/>
              </w:rPr>
              <w:t>Cena brutto</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7E" w:rsidRPr="00BB687E" w:rsidRDefault="00BB687E" w:rsidP="00BB687E">
            <w:pPr>
              <w:suppressAutoHyphens w:val="0"/>
              <w:jc w:val="center"/>
              <w:rPr>
                <w:rFonts w:ascii="Arial Narrow" w:hAnsi="Arial Narrow" w:cs="Arial"/>
                <w:b/>
                <w:bCs/>
                <w:i/>
                <w:iCs/>
                <w:lang w:eastAsia="pl-PL"/>
              </w:rPr>
            </w:pPr>
            <w:r w:rsidRPr="00BB687E">
              <w:rPr>
                <w:rFonts w:ascii="Arial Narrow" w:hAnsi="Arial Narrow" w:cs="Arial"/>
                <w:b/>
                <w:bCs/>
                <w:i/>
                <w:iCs/>
                <w:sz w:val="22"/>
                <w:szCs w:val="22"/>
                <w:lang w:eastAsia="pl-PL"/>
              </w:rPr>
              <w:t>Wartość netto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7E" w:rsidRPr="00BB687E" w:rsidRDefault="00BB687E" w:rsidP="00BB687E">
            <w:pPr>
              <w:suppressAutoHyphens w:val="0"/>
              <w:jc w:val="center"/>
              <w:rPr>
                <w:rFonts w:ascii="Arial Narrow" w:hAnsi="Arial Narrow" w:cs="Arial"/>
                <w:b/>
                <w:bCs/>
                <w:i/>
                <w:iCs/>
                <w:lang w:eastAsia="pl-PL"/>
              </w:rPr>
            </w:pPr>
            <w:r w:rsidRPr="00BB687E">
              <w:rPr>
                <w:rFonts w:ascii="Arial Narrow" w:hAnsi="Arial Narrow" w:cs="Arial"/>
                <w:b/>
                <w:bCs/>
                <w:i/>
                <w:iCs/>
                <w:sz w:val="22"/>
                <w:szCs w:val="22"/>
                <w:lang w:eastAsia="pl-PL"/>
              </w:rPr>
              <w:t>Wartość brutto</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87E" w:rsidRPr="00BB687E" w:rsidRDefault="00BB687E" w:rsidP="00BB687E">
            <w:pPr>
              <w:suppressAutoHyphens w:val="0"/>
              <w:jc w:val="center"/>
              <w:rPr>
                <w:rFonts w:ascii="Arial Narrow" w:hAnsi="Arial Narrow" w:cs="Arial"/>
                <w:b/>
                <w:bCs/>
                <w:i/>
                <w:iCs/>
                <w:lang w:eastAsia="pl-PL"/>
              </w:rPr>
            </w:pPr>
            <w:r w:rsidRPr="00BB687E">
              <w:rPr>
                <w:rFonts w:ascii="Arial Narrow" w:hAnsi="Arial Narrow" w:cs="Arial"/>
                <w:b/>
                <w:bCs/>
                <w:i/>
                <w:iCs/>
                <w:sz w:val="22"/>
                <w:szCs w:val="22"/>
                <w:lang w:eastAsia="pl-PL"/>
              </w:rPr>
              <w:t>Oferowany produkt</w:t>
            </w:r>
          </w:p>
        </w:tc>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687E" w:rsidRPr="00BB687E" w:rsidRDefault="00BB687E" w:rsidP="00BB687E">
            <w:pPr>
              <w:suppressAutoHyphens w:val="0"/>
              <w:jc w:val="center"/>
              <w:rPr>
                <w:rFonts w:ascii="Arial Narrow" w:hAnsi="Arial Narrow" w:cs="Arial"/>
                <w:b/>
                <w:bCs/>
                <w:i/>
                <w:iCs/>
                <w:color w:val="000000"/>
                <w:lang w:eastAsia="pl-PL"/>
              </w:rPr>
            </w:pPr>
            <w:r w:rsidRPr="00BB687E">
              <w:rPr>
                <w:rFonts w:ascii="Arial Narrow" w:hAnsi="Arial Narrow" w:cs="Arial"/>
                <w:b/>
                <w:bCs/>
                <w:i/>
                <w:iCs/>
                <w:color w:val="000000"/>
                <w:sz w:val="22"/>
                <w:szCs w:val="22"/>
                <w:lang w:eastAsia="pl-PL"/>
              </w:rPr>
              <w:t>Kod EAN</w:t>
            </w:r>
          </w:p>
        </w:tc>
      </w:tr>
      <w:tr w:rsidR="00BB687E" w:rsidRPr="00BB687E" w:rsidTr="00BB687E">
        <w:trPr>
          <w:trHeight w:val="342"/>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lang w:eastAsia="pl-PL"/>
              </w:rPr>
            </w:pPr>
          </w:p>
        </w:tc>
        <w:tc>
          <w:tcPr>
            <w:tcW w:w="3914" w:type="dxa"/>
            <w:gridSpan w:val="3"/>
            <w:tcBorders>
              <w:top w:val="single" w:sz="4" w:space="0" w:color="000000"/>
              <w:left w:val="nil"/>
              <w:bottom w:val="single" w:sz="4" w:space="0" w:color="000000"/>
              <w:right w:val="single" w:sz="4" w:space="0" w:color="000000"/>
            </w:tcBorders>
            <w:shd w:val="clear" w:color="auto" w:fill="auto"/>
            <w:vAlign w:val="bottom"/>
            <w:hideMark/>
          </w:tcPr>
          <w:p w:rsidR="00BB687E" w:rsidRPr="00BB687E" w:rsidRDefault="00BB687E" w:rsidP="00BB687E">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Igła</w:t>
            </w:r>
          </w:p>
        </w:tc>
        <w:tc>
          <w:tcPr>
            <w:tcW w:w="2420" w:type="dxa"/>
            <w:gridSpan w:val="2"/>
            <w:tcBorders>
              <w:top w:val="single" w:sz="4" w:space="0" w:color="000000"/>
              <w:left w:val="nil"/>
              <w:bottom w:val="single" w:sz="4" w:space="0" w:color="000000"/>
              <w:right w:val="single" w:sz="4" w:space="0" w:color="000000"/>
            </w:tcBorders>
            <w:shd w:val="clear" w:color="auto" w:fill="auto"/>
            <w:vAlign w:val="bottom"/>
            <w:hideMark/>
          </w:tcPr>
          <w:p w:rsidR="00BB687E" w:rsidRPr="00BB687E" w:rsidRDefault="00BB687E" w:rsidP="00BB687E">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Nić</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lang w:eastAsia="pl-PL"/>
              </w:rPr>
            </w:pP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color w:val="000000"/>
                <w:lang w:eastAsia="pl-P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color w:val="000000"/>
                <w:lang w:eastAsia="pl-PL"/>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color w:val="000000"/>
                <w:lang w:eastAsia="pl-PL"/>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lang w:eastAsia="pl-PL"/>
              </w:rPr>
            </w:pP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lang w:eastAsia="pl-PL"/>
              </w:rPr>
            </w:pPr>
          </w:p>
        </w:tc>
        <w:tc>
          <w:tcPr>
            <w:tcW w:w="1337"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color w:val="000000"/>
                <w:lang w:eastAsia="pl-PL"/>
              </w:rPr>
            </w:pPr>
          </w:p>
        </w:tc>
      </w:tr>
      <w:tr w:rsidR="00BB687E" w:rsidRPr="00BB687E" w:rsidTr="00BB687E">
        <w:trPr>
          <w:trHeight w:val="630"/>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single" w:sz="4" w:space="0" w:color="000000"/>
              <w:right w:val="single" w:sz="4" w:space="0" w:color="000000"/>
            </w:tcBorders>
            <w:shd w:val="clear" w:color="auto" w:fill="auto"/>
            <w:vAlign w:val="bottom"/>
            <w:hideMark/>
          </w:tcPr>
          <w:p w:rsidR="00BB687E" w:rsidRPr="00BB687E" w:rsidRDefault="00BB687E" w:rsidP="00BB687E">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Długość  +/- 3[mm]</w:t>
            </w:r>
          </w:p>
        </w:tc>
        <w:tc>
          <w:tcPr>
            <w:tcW w:w="1314" w:type="dxa"/>
            <w:tcBorders>
              <w:top w:val="nil"/>
              <w:left w:val="nil"/>
              <w:bottom w:val="single" w:sz="4" w:space="0" w:color="000000"/>
              <w:right w:val="single" w:sz="4" w:space="0" w:color="000000"/>
            </w:tcBorders>
            <w:shd w:val="clear" w:color="auto" w:fill="auto"/>
            <w:vAlign w:val="bottom"/>
            <w:hideMark/>
          </w:tcPr>
          <w:p w:rsidR="00BB687E" w:rsidRPr="00BB687E" w:rsidRDefault="00BB687E" w:rsidP="00BB687E">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Krzywizna</w:t>
            </w:r>
          </w:p>
        </w:tc>
        <w:tc>
          <w:tcPr>
            <w:tcW w:w="1300" w:type="dxa"/>
            <w:tcBorders>
              <w:top w:val="nil"/>
              <w:left w:val="nil"/>
              <w:bottom w:val="single" w:sz="4" w:space="0" w:color="000000"/>
              <w:right w:val="single" w:sz="4" w:space="0" w:color="000000"/>
            </w:tcBorders>
            <w:shd w:val="clear" w:color="auto" w:fill="auto"/>
            <w:vAlign w:val="bottom"/>
            <w:hideMark/>
          </w:tcPr>
          <w:p w:rsidR="00BB687E" w:rsidRPr="00BB687E" w:rsidRDefault="00BB687E" w:rsidP="00BB687E">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Przekrój</w:t>
            </w:r>
          </w:p>
        </w:tc>
        <w:tc>
          <w:tcPr>
            <w:tcW w:w="1200" w:type="dxa"/>
            <w:tcBorders>
              <w:top w:val="nil"/>
              <w:left w:val="nil"/>
              <w:bottom w:val="single" w:sz="4" w:space="0" w:color="000000"/>
              <w:right w:val="single" w:sz="4" w:space="0" w:color="000000"/>
            </w:tcBorders>
            <w:shd w:val="clear" w:color="auto" w:fill="auto"/>
            <w:vAlign w:val="bottom"/>
            <w:hideMark/>
          </w:tcPr>
          <w:p w:rsidR="00BB687E" w:rsidRPr="00BB687E" w:rsidRDefault="00BB687E" w:rsidP="00BB687E">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Grubość wg USP</w:t>
            </w:r>
          </w:p>
        </w:tc>
        <w:tc>
          <w:tcPr>
            <w:tcW w:w="1220" w:type="dxa"/>
            <w:tcBorders>
              <w:top w:val="nil"/>
              <w:left w:val="nil"/>
              <w:bottom w:val="single" w:sz="4" w:space="0" w:color="000000"/>
              <w:right w:val="single" w:sz="4" w:space="0" w:color="000000"/>
            </w:tcBorders>
            <w:shd w:val="clear" w:color="auto" w:fill="auto"/>
            <w:vAlign w:val="bottom"/>
            <w:hideMark/>
          </w:tcPr>
          <w:p w:rsidR="00BB687E" w:rsidRPr="00BB687E" w:rsidRDefault="00BB687E" w:rsidP="00BB687E">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Długość [cm]</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lang w:eastAsia="pl-PL"/>
              </w:rPr>
            </w:pP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color w:val="000000"/>
                <w:lang w:eastAsia="pl-P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color w:val="000000"/>
                <w:lang w:eastAsia="pl-PL"/>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color w:val="000000"/>
                <w:lang w:eastAsia="pl-PL"/>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lang w:eastAsia="pl-PL"/>
              </w:rPr>
            </w:pP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lang w:eastAsia="pl-PL"/>
              </w:rPr>
            </w:pPr>
          </w:p>
        </w:tc>
        <w:tc>
          <w:tcPr>
            <w:tcW w:w="1337" w:type="dxa"/>
            <w:vMerge/>
            <w:tcBorders>
              <w:top w:val="single" w:sz="4" w:space="0" w:color="000000"/>
              <w:left w:val="single" w:sz="4" w:space="0" w:color="000000"/>
              <w:bottom w:val="single" w:sz="4" w:space="0" w:color="000000"/>
              <w:right w:val="single" w:sz="4" w:space="0" w:color="000000"/>
            </w:tcBorders>
            <w:vAlign w:val="center"/>
            <w:hideMark/>
          </w:tcPr>
          <w:p w:rsidR="00BB687E" w:rsidRPr="00BB687E" w:rsidRDefault="00BB687E" w:rsidP="00BB687E">
            <w:pPr>
              <w:suppressAutoHyphens w:val="0"/>
              <w:rPr>
                <w:rFonts w:ascii="Arial Narrow" w:hAnsi="Arial Narrow" w:cs="Arial"/>
                <w:b/>
                <w:bCs/>
                <w:i/>
                <w:iCs/>
                <w:color w:val="000000"/>
                <w:lang w:eastAsia="pl-PL"/>
              </w:rPr>
            </w:pPr>
          </w:p>
        </w:tc>
      </w:tr>
      <w:tr w:rsidR="00BB687E" w:rsidRPr="00BB687E" w:rsidTr="00BB687E">
        <w:trPr>
          <w:trHeight w:val="300"/>
        </w:trPr>
        <w:tc>
          <w:tcPr>
            <w:tcW w:w="674" w:type="dxa"/>
            <w:tcBorders>
              <w:top w:val="nil"/>
              <w:left w:val="single" w:sz="4" w:space="0" w:color="000000"/>
              <w:bottom w:val="single" w:sz="4" w:space="0" w:color="000000"/>
              <w:right w:val="nil"/>
            </w:tcBorders>
            <w:shd w:val="clear" w:color="auto" w:fill="auto"/>
            <w:noWrap/>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1do7</w:t>
            </w:r>
          </w:p>
        </w:tc>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1314"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1300" w:type="dxa"/>
            <w:tcBorders>
              <w:top w:val="nil"/>
              <w:left w:val="nil"/>
              <w:bottom w:val="single" w:sz="4" w:space="0" w:color="000000"/>
              <w:right w:val="single" w:sz="4" w:space="0" w:color="000000"/>
            </w:tcBorders>
            <w:shd w:val="clear" w:color="auto" w:fill="auto"/>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852"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991"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073"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337"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r>
      <w:tr w:rsidR="00BB687E" w:rsidRPr="00BB687E" w:rsidTr="00BB687E">
        <w:trPr>
          <w:trHeight w:val="315"/>
        </w:trPr>
        <w:tc>
          <w:tcPr>
            <w:tcW w:w="674" w:type="dxa"/>
            <w:tcBorders>
              <w:top w:val="nil"/>
              <w:left w:val="single" w:sz="4" w:space="0" w:color="000000"/>
              <w:bottom w:val="single" w:sz="4" w:space="0" w:color="000000"/>
              <w:right w:val="nil"/>
            </w:tcBorders>
            <w:shd w:val="clear" w:color="auto" w:fill="auto"/>
            <w:noWrap/>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6334"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Szwy specjalistyczne</w:t>
            </w:r>
          </w:p>
        </w:tc>
        <w:tc>
          <w:tcPr>
            <w:tcW w:w="1620"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852"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991"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073"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337"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r>
      <w:tr w:rsidR="00BB687E" w:rsidRPr="00BB687E" w:rsidTr="00BB687E">
        <w:trPr>
          <w:trHeight w:val="627"/>
        </w:trPr>
        <w:tc>
          <w:tcPr>
            <w:tcW w:w="674" w:type="dxa"/>
            <w:tcBorders>
              <w:top w:val="nil"/>
              <w:left w:val="single" w:sz="4" w:space="0" w:color="000000"/>
              <w:bottom w:val="single" w:sz="4" w:space="0" w:color="000000"/>
              <w:right w:val="nil"/>
            </w:tcBorders>
            <w:shd w:val="clear" w:color="auto" w:fill="auto"/>
            <w:noWrap/>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6334"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87E" w:rsidRPr="00BB687E" w:rsidRDefault="00BB687E" w:rsidP="00BB687E">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Opis szwu</w:t>
            </w:r>
          </w:p>
        </w:tc>
        <w:tc>
          <w:tcPr>
            <w:tcW w:w="1620" w:type="dxa"/>
            <w:tcBorders>
              <w:top w:val="nil"/>
              <w:left w:val="nil"/>
              <w:bottom w:val="single" w:sz="4" w:space="0" w:color="000000"/>
              <w:right w:val="single" w:sz="4" w:space="0" w:color="000000"/>
            </w:tcBorders>
            <w:shd w:val="clear" w:color="auto" w:fill="auto"/>
            <w:vAlign w:val="center"/>
            <w:hideMark/>
          </w:tcPr>
          <w:p w:rsidR="00BB687E" w:rsidRPr="00BB687E" w:rsidRDefault="00BB687E" w:rsidP="00BB687E">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Ilość saszetek</w:t>
            </w:r>
          </w:p>
        </w:tc>
        <w:tc>
          <w:tcPr>
            <w:tcW w:w="798"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852"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991"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073"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337"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r>
      <w:tr w:rsidR="00BB687E" w:rsidRPr="00BB687E" w:rsidTr="00BB687E">
        <w:trPr>
          <w:trHeight w:val="597"/>
        </w:trPr>
        <w:tc>
          <w:tcPr>
            <w:tcW w:w="674" w:type="dxa"/>
            <w:tcBorders>
              <w:top w:val="nil"/>
              <w:left w:val="single" w:sz="4" w:space="0" w:color="000000"/>
              <w:bottom w:val="single" w:sz="4" w:space="0" w:color="000000"/>
              <w:right w:val="nil"/>
            </w:tcBorders>
            <w:shd w:val="clear" w:color="auto" w:fill="auto"/>
            <w:noWrap/>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8</w:t>
            </w:r>
          </w:p>
        </w:tc>
        <w:tc>
          <w:tcPr>
            <w:tcW w:w="6334"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Specjalistyczny szew do narządów miąższowych typu „Parenchyma Set”</w:t>
            </w:r>
          </w:p>
        </w:tc>
        <w:tc>
          <w:tcPr>
            <w:tcW w:w="1620" w:type="dxa"/>
            <w:tcBorders>
              <w:top w:val="nil"/>
              <w:left w:val="nil"/>
              <w:bottom w:val="single" w:sz="4" w:space="0" w:color="000000"/>
              <w:right w:val="single" w:sz="4" w:space="0" w:color="000000"/>
            </w:tcBorders>
            <w:shd w:val="clear" w:color="auto" w:fill="auto"/>
            <w:vAlign w:val="bottom"/>
            <w:hideMark/>
          </w:tcPr>
          <w:p w:rsidR="00BB687E" w:rsidRPr="00BB687E" w:rsidRDefault="00BB687E" w:rsidP="00BB687E">
            <w:pPr>
              <w:suppressAutoHyphens w:val="0"/>
              <w:jc w:val="center"/>
              <w:rPr>
                <w:rFonts w:ascii="Arial Narrow" w:hAnsi="Arial Narrow" w:cs="Arial"/>
                <w:lang w:eastAsia="pl-PL"/>
              </w:rPr>
            </w:pPr>
            <w:r w:rsidRPr="00BB687E">
              <w:rPr>
                <w:rFonts w:ascii="Arial Narrow" w:hAnsi="Arial Narrow" w:cs="Arial"/>
                <w:sz w:val="22"/>
                <w:szCs w:val="22"/>
                <w:lang w:eastAsia="pl-PL"/>
              </w:rPr>
              <w:t>6</w:t>
            </w:r>
          </w:p>
        </w:tc>
        <w:tc>
          <w:tcPr>
            <w:tcW w:w="798"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852"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991"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073"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337" w:type="dxa"/>
            <w:tcBorders>
              <w:top w:val="nil"/>
              <w:left w:val="nil"/>
              <w:bottom w:val="single" w:sz="4" w:space="0" w:color="000000"/>
              <w:right w:val="single" w:sz="4" w:space="0" w:color="000000"/>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r w:rsidRPr="00BB687E">
              <w:rPr>
                <w:rFonts w:ascii="Arial Narrow" w:hAnsi="Arial Narrow" w:cs="Arial"/>
                <w:sz w:val="22"/>
                <w:szCs w:val="22"/>
                <w:lang w:eastAsia="pl-PL"/>
              </w:rPr>
              <w:t> </w:t>
            </w:r>
          </w:p>
        </w:tc>
      </w:tr>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1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bl>
    <w:p w:rsidR="00800A47" w:rsidRPr="00800A47" w:rsidRDefault="00800A47" w:rsidP="00800A47">
      <w:pPr>
        <w:spacing w:before="120" w:after="160"/>
        <w:rPr>
          <w:rFonts w:ascii="Arial Narrow" w:eastAsia="Calibri" w:hAnsi="Arial Narrow"/>
          <w:sz w:val="22"/>
          <w:szCs w:val="22"/>
          <w:lang w:eastAsia="en-US"/>
        </w:rPr>
      </w:pPr>
      <w:r w:rsidRPr="00800A47">
        <w:rPr>
          <w:rFonts w:ascii="Arial Narrow" w:eastAsia="Calibri" w:hAnsi="Arial Narrow"/>
          <w:sz w:val="22"/>
          <w:szCs w:val="22"/>
          <w:lang w:eastAsia="en-US"/>
        </w:rPr>
        <w:t>Łączna wartość netto Pakietu  wynosi:................................................... zł, słownie: ...............................................................................................................</w:t>
      </w:r>
    </w:p>
    <w:tbl>
      <w:tblPr>
        <w:tblpPr w:leftFromText="141" w:rightFromText="141" w:vertAnchor="text" w:horzAnchor="margin" w:tblpXSpec="center" w:tblpY="1219"/>
        <w:tblW w:w="15946" w:type="dxa"/>
        <w:tblCellMar>
          <w:left w:w="70" w:type="dxa"/>
          <w:right w:w="70" w:type="dxa"/>
        </w:tblCellMar>
        <w:tblLook w:val="04A0"/>
      </w:tblPr>
      <w:tblGrid>
        <w:gridCol w:w="674"/>
        <w:gridCol w:w="1300"/>
        <w:gridCol w:w="1314"/>
        <w:gridCol w:w="1300"/>
        <w:gridCol w:w="1200"/>
        <w:gridCol w:w="1220"/>
        <w:gridCol w:w="1620"/>
        <w:gridCol w:w="798"/>
        <w:gridCol w:w="567"/>
        <w:gridCol w:w="852"/>
        <w:gridCol w:w="991"/>
        <w:gridCol w:w="992"/>
        <w:gridCol w:w="1134"/>
        <w:gridCol w:w="1073"/>
        <w:gridCol w:w="911"/>
      </w:tblGrid>
      <w:tr w:rsidR="003B040B" w:rsidRPr="00BB687E" w:rsidTr="003B040B">
        <w:trPr>
          <w:trHeight w:val="255"/>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040B" w:rsidRPr="00BB687E" w:rsidRDefault="003B040B" w:rsidP="003B040B">
            <w:pPr>
              <w:suppressAutoHyphens w:val="0"/>
              <w:jc w:val="center"/>
              <w:rPr>
                <w:rFonts w:ascii="Arial Narrow" w:hAnsi="Arial Narrow" w:cs="Arial"/>
                <w:lang w:eastAsia="pl-PL"/>
              </w:rPr>
            </w:pPr>
            <w:r w:rsidRPr="00BB687E">
              <w:rPr>
                <w:rFonts w:ascii="Arial Narrow" w:hAnsi="Arial Narrow" w:cs="Arial"/>
                <w:sz w:val="22"/>
                <w:szCs w:val="22"/>
                <w:lang w:eastAsia="pl-PL"/>
              </w:rPr>
              <w:t>Lp.</w:t>
            </w:r>
          </w:p>
        </w:tc>
        <w:tc>
          <w:tcPr>
            <w:tcW w:w="6334" w:type="dxa"/>
            <w:gridSpan w:val="5"/>
            <w:tcBorders>
              <w:top w:val="single" w:sz="4" w:space="0" w:color="000000"/>
              <w:left w:val="nil"/>
              <w:bottom w:val="single" w:sz="4" w:space="0" w:color="000000"/>
              <w:right w:val="single" w:sz="4" w:space="0" w:color="000000"/>
            </w:tcBorders>
            <w:shd w:val="clear" w:color="auto" w:fill="auto"/>
            <w:vAlign w:val="center"/>
            <w:hideMark/>
          </w:tcPr>
          <w:p w:rsidR="003B040B" w:rsidRPr="00BB687E" w:rsidRDefault="003B040B" w:rsidP="003B040B">
            <w:pPr>
              <w:suppressAutoHyphens w:val="0"/>
              <w:jc w:val="center"/>
              <w:rPr>
                <w:rFonts w:ascii="Arial Narrow" w:hAnsi="Arial Narrow" w:cs="Arial"/>
                <w:b/>
                <w:bCs/>
                <w:i/>
                <w:iCs/>
                <w:color w:val="000000"/>
                <w:lang w:eastAsia="pl-PL"/>
              </w:rPr>
            </w:pPr>
            <w:r w:rsidRPr="00BB687E">
              <w:rPr>
                <w:rFonts w:ascii="Arial Narrow" w:hAnsi="Arial Narrow" w:cs="Arial"/>
                <w:b/>
                <w:bCs/>
                <w:i/>
                <w:iCs/>
                <w:color w:val="000000"/>
                <w:sz w:val="22"/>
                <w:szCs w:val="22"/>
                <w:lang w:eastAsia="pl-PL"/>
              </w:rPr>
              <w:t>Przedmiot zamówienia</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40B" w:rsidRPr="00BB687E" w:rsidRDefault="003B040B" w:rsidP="003B040B">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Ilość opakowań po 12 saszetek</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40B" w:rsidRPr="00BB687E" w:rsidRDefault="003B040B" w:rsidP="003B040B">
            <w:pPr>
              <w:suppressAutoHyphens w:val="0"/>
              <w:jc w:val="center"/>
              <w:rPr>
                <w:rFonts w:ascii="Arial Narrow" w:hAnsi="Arial Narrow" w:cs="Arial"/>
                <w:b/>
                <w:bCs/>
                <w:i/>
                <w:iCs/>
                <w:color w:val="000000"/>
                <w:lang w:eastAsia="pl-PL"/>
              </w:rPr>
            </w:pPr>
            <w:r w:rsidRPr="00BB687E">
              <w:rPr>
                <w:rFonts w:ascii="Arial Narrow" w:hAnsi="Arial Narrow" w:cs="Arial"/>
                <w:b/>
                <w:bCs/>
                <w:i/>
                <w:iCs/>
                <w:color w:val="000000"/>
                <w:sz w:val="22"/>
                <w:szCs w:val="22"/>
                <w:lang w:eastAsia="pl-PL"/>
              </w:rPr>
              <w:t xml:space="preserve">Cena netto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40B" w:rsidRPr="00BB687E" w:rsidRDefault="003B040B" w:rsidP="003B040B">
            <w:pPr>
              <w:suppressAutoHyphens w:val="0"/>
              <w:jc w:val="center"/>
              <w:rPr>
                <w:rFonts w:ascii="Arial Narrow" w:hAnsi="Arial Narrow" w:cs="Arial"/>
                <w:b/>
                <w:bCs/>
                <w:i/>
                <w:iCs/>
                <w:color w:val="000000"/>
                <w:lang w:eastAsia="pl-PL"/>
              </w:rPr>
            </w:pPr>
            <w:r w:rsidRPr="00BB687E">
              <w:rPr>
                <w:rFonts w:ascii="Arial Narrow" w:hAnsi="Arial Narrow" w:cs="Arial"/>
                <w:b/>
                <w:bCs/>
                <w:i/>
                <w:iCs/>
                <w:color w:val="000000"/>
                <w:sz w:val="22"/>
                <w:szCs w:val="22"/>
                <w:lang w:eastAsia="pl-PL"/>
              </w:rPr>
              <w:t>VAT</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40B" w:rsidRPr="00BB687E" w:rsidRDefault="003B040B" w:rsidP="003B040B">
            <w:pPr>
              <w:suppressAutoHyphens w:val="0"/>
              <w:jc w:val="center"/>
              <w:rPr>
                <w:rFonts w:ascii="Arial Narrow" w:hAnsi="Arial Narrow" w:cs="Arial"/>
                <w:b/>
                <w:bCs/>
                <w:i/>
                <w:iCs/>
                <w:color w:val="000000"/>
                <w:lang w:eastAsia="pl-PL"/>
              </w:rPr>
            </w:pPr>
            <w:r w:rsidRPr="00BB687E">
              <w:rPr>
                <w:rFonts w:ascii="Arial Narrow" w:hAnsi="Arial Narrow" w:cs="Arial"/>
                <w:b/>
                <w:bCs/>
                <w:i/>
                <w:iCs/>
                <w:color w:val="000000"/>
                <w:sz w:val="22"/>
                <w:szCs w:val="22"/>
                <w:lang w:eastAsia="pl-PL"/>
              </w:rPr>
              <w:t>Wartość VAT</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40B" w:rsidRPr="00BB687E" w:rsidRDefault="003B040B" w:rsidP="003B040B">
            <w:pPr>
              <w:suppressAutoHyphens w:val="0"/>
              <w:jc w:val="center"/>
              <w:rPr>
                <w:rFonts w:ascii="Arial Narrow" w:hAnsi="Arial Narrow" w:cs="Arial"/>
                <w:b/>
                <w:bCs/>
                <w:i/>
                <w:iCs/>
                <w:lang w:eastAsia="pl-PL"/>
              </w:rPr>
            </w:pPr>
            <w:r w:rsidRPr="00BB687E">
              <w:rPr>
                <w:rFonts w:ascii="Arial Narrow" w:hAnsi="Arial Narrow" w:cs="Arial"/>
                <w:b/>
                <w:bCs/>
                <w:i/>
                <w:iCs/>
                <w:sz w:val="22"/>
                <w:szCs w:val="22"/>
                <w:lang w:eastAsia="pl-PL"/>
              </w:rPr>
              <w:t>Cena brutto</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40B" w:rsidRPr="00BB687E" w:rsidRDefault="003B040B" w:rsidP="003B040B">
            <w:pPr>
              <w:suppressAutoHyphens w:val="0"/>
              <w:jc w:val="center"/>
              <w:rPr>
                <w:rFonts w:ascii="Arial Narrow" w:hAnsi="Arial Narrow" w:cs="Arial"/>
                <w:b/>
                <w:bCs/>
                <w:i/>
                <w:iCs/>
                <w:lang w:eastAsia="pl-PL"/>
              </w:rPr>
            </w:pPr>
            <w:r w:rsidRPr="00BB687E">
              <w:rPr>
                <w:rFonts w:ascii="Arial Narrow" w:hAnsi="Arial Narrow" w:cs="Arial"/>
                <w:b/>
                <w:bCs/>
                <w:i/>
                <w:iCs/>
                <w:sz w:val="22"/>
                <w:szCs w:val="22"/>
                <w:lang w:eastAsia="pl-PL"/>
              </w:rPr>
              <w:t>Wartość netto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40B" w:rsidRPr="00BB687E" w:rsidRDefault="003B040B" w:rsidP="003B040B">
            <w:pPr>
              <w:suppressAutoHyphens w:val="0"/>
              <w:jc w:val="center"/>
              <w:rPr>
                <w:rFonts w:ascii="Arial Narrow" w:hAnsi="Arial Narrow" w:cs="Arial"/>
                <w:b/>
                <w:bCs/>
                <w:i/>
                <w:iCs/>
                <w:lang w:eastAsia="pl-PL"/>
              </w:rPr>
            </w:pPr>
            <w:r w:rsidRPr="00BB687E">
              <w:rPr>
                <w:rFonts w:ascii="Arial Narrow" w:hAnsi="Arial Narrow" w:cs="Arial"/>
                <w:b/>
                <w:bCs/>
                <w:i/>
                <w:iCs/>
                <w:sz w:val="22"/>
                <w:szCs w:val="22"/>
                <w:lang w:eastAsia="pl-PL"/>
              </w:rPr>
              <w:t>Wartość brutto</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40B" w:rsidRPr="00BB687E" w:rsidRDefault="003B040B" w:rsidP="003B040B">
            <w:pPr>
              <w:suppressAutoHyphens w:val="0"/>
              <w:jc w:val="center"/>
              <w:rPr>
                <w:rFonts w:ascii="Arial Narrow" w:hAnsi="Arial Narrow" w:cs="Arial"/>
                <w:b/>
                <w:bCs/>
                <w:i/>
                <w:iCs/>
                <w:lang w:eastAsia="pl-PL"/>
              </w:rPr>
            </w:pPr>
            <w:r w:rsidRPr="00BB687E">
              <w:rPr>
                <w:rFonts w:ascii="Arial Narrow" w:hAnsi="Arial Narrow" w:cs="Arial"/>
                <w:b/>
                <w:bCs/>
                <w:i/>
                <w:iCs/>
                <w:sz w:val="22"/>
                <w:szCs w:val="22"/>
                <w:lang w:eastAsia="pl-PL"/>
              </w:rPr>
              <w:t>Oferowany produkt</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040B" w:rsidRPr="00BB687E" w:rsidRDefault="003B040B" w:rsidP="003B040B">
            <w:pPr>
              <w:suppressAutoHyphens w:val="0"/>
              <w:jc w:val="center"/>
              <w:rPr>
                <w:rFonts w:ascii="Arial Narrow" w:hAnsi="Arial Narrow" w:cs="Arial"/>
                <w:b/>
                <w:bCs/>
                <w:i/>
                <w:iCs/>
                <w:color w:val="000000"/>
                <w:lang w:eastAsia="pl-PL"/>
              </w:rPr>
            </w:pPr>
            <w:r w:rsidRPr="00BB687E">
              <w:rPr>
                <w:rFonts w:ascii="Arial Narrow" w:hAnsi="Arial Narrow" w:cs="Arial"/>
                <w:b/>
                <w:bCs/>
                <w:i/>
                <w:iCs/>
                <w:color w:val="000000"/>
                <w:sz w:val="22"/>
                <w:szCs w:val="22"/>
                <w:lang w:eastAsia="pl-PL"/>
              </w:rPr>
              <w:t>Kod EAN</w:t>
            </w:r>
          </w:p>
        </w:tc>
      </w:tr>
      <w:tr w:rsidR="003B040B" w:rsidRPr="00BB687E" w:rsidTr="003B040B">
        <w:trPr>
          <w:trHeight w:val="342"/>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lang w:eastAsia="pl-PL"/>
              </w:rPr>
            </w:pPr>
          </w:p>
        </w:tc>
        <w:tc>
          <w:tcPr>
            <w:tcW w:w="3914" w:type="dxa"/>
            <w:gridSpan w:val="3"/>
            <w:tcBorders>
              <w:top w:val="single" w:sz="4" w:space="0" w:color="000000"/>
              <w:left w:val="nil"/>
              <w:bottom w:val="single" w:sz="4" w:space="0" w:color="000000"/>
              <w:right w:val="single" w:sz="4" w:space="0" w:color="000000"/>
            </w:tcBorders>
            <w:shd w:val="clear" w:color="auto" w:fill="auto"/>
            <w:vAlign w:val="bottom"/>
            <w:hideMark/>
          </w:tcPr>
          <w:p w:rsidR="003B040B" w:rsidRPr="00BB687E" w:rsidRDefault="003B040B" w:rsidP="003B040B">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Igła</w:t>
            </w:r>
          </w:p>
        </w:tc>
        <w:tc>
          <w:tcPr>
            <w:tcW w:w="2420" w:type="dxa"/>
            <w:gridSpan w:val="2"/>
            <w:tcBorders>
              <w:top w:val="single" w:sz="4" w:space="0" w:color="000000"/>
              <w:left w:val="nil"/>
              <w:bottom w:val="single" w:sz="4" w:space="0" w:color="000000"/>
              <w:right w:val="single" w:sz="4" w:space="0" w:color="000000"/>
            </w:tcBorders>
            <w:shd w:val="clear" w:color="auto" w:fill="auto"/>
            <w:vAlign w:val="bottom"/>
            <w:hideMark/>
          </w:tcPr>
          <w:p w:rsidR="003B040B" w:rsidRPr="00BB687E" w:rsidRDefault="003B040B" w:rsidP="003B040B">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Nić</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lang w:eastAsia="pl-PL"/>
              </w:rPr>
            </w:pP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color w:val="000000"/>
                <w:lang w:eastAsia="pl-P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color w:val="000000"/>
                <w:lang w:eastAsia="pl-PL"/>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color w:val="000000"/>
                <w:lang w:eastAsia="pl-PL"/>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lang w:eastAsia="pl-PL"/>
              </w:rPr>
            </w:pP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lang w:eastAsia="pl-PL"/>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color w:val="000000"/>
                <w:lang w:eastAsia="pl-PL"/>
              </w:rPr>
            </w:pPr>
          </w:p>
        </w:tc>
      </w:tr>
      <w:tr w:rsidR="003B040B" w:rsidRPr="00BB687E" w:rsidTr="003B040B">
        <w:trPr>
          <w:trHeight w:val="630"/>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lang w:eastAsia="pl-PL"/>
              </w:rPr>
            </w:pPr>
          </w:p>
        </w:tc>
        <w:tc>
          <w:tcPr>
            <w:tcW w:w="1300" w:type="dxa"/>
            <w:tcBorders>
              <w:top w:val="nil"/>
              <w:left w:val="nil"/>
              <w:bottom w:val="single" w:sz="4" w:space="0" w:color="000000"/>
              <w:right w:val="single" w:sz="4" w:space="0" w:color="000000"/>
            </w:tcBorders>
            <w:shd w:val="clear" w:color="auto" w:fill="auto"/>
            <w:vAlign w:val="bottom"/>
            <w:hideMark/>
          </w:tcPr>
          <w:p w:rsidR="003B040B" w:rsidRPr="00BB687E" w:rsidRDefault="003B040B" w:rsidP="003B040B">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Długość  +/- 3[mm]</w:t>
            </w:r>
          </w:p>
        </w:tc>
        <w:tc>
          <w:tcPr>
            <w:tcW w:w="1314" w:type="dxa"/>
            <w:tcBorders>
              <w:top w:val="nil"/>
              <w:left w:val="nil"/>
              <w:bottom w:val="single" w:sz="4" w:space="0" w:color="000000"/>
              <w:right w:val="single" w:sz="4" w:space="0" w:color="000000"/>
            </w:tcBorders>
            <w:shd w:val="clear" w:color="auto" w:fill="auto"/>
            <w:vAlign w:val="bottom"/>
            <w:hideMark/>
          </w:tcPr>
          <w:p w:rsidR="003B040B" w:rsidRPr="00BB687E" w:rsidRDefault="003B040B" w:rsidP="003B040B">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Krzywizna</w:t>
            </w:r>
          </w:p>
        </w:tc>
        <w:tc>
          <w:tcPr>
            <w:tcW w:w="1300" w:type="dxa"/>
            <w:tcBorders>
              <w:top w:val="nil"/>
              <w:left w:val="nil"/>
              <w:bottom w:val="single" w:sz="4" w:space="0" w:color="000000"/>
              <w:right w:val="single" w:sz="4" w:space="0" w:color="000000"/>
            </w:tcBorders>
            <w:shd w:val="clear" w:color="auto" w:fill="auto"/>
            <w:vAlign w:val="bottom"/>
            <w:hideMark/>
          </w:tcPr>
          <w:p w:rsidR="003B040B" w:rsidRPr="00BB687E" w:rsidRDefault="003B040B" w:rsidP="003B040B">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Przekrój</w:t>
            </w:r>
          </w:p>
        </w:tc>
        <w:tc>
          <w:tcPr>
            <w:tcW w:w="1200" w:type="dxa"/>
            <w:tcBorders>
              <w:top w:val="nil"/>
              <w:left w:val="nil"/>
              <w:bottom w:val="single" w:sz="4" w:space="0" w:color="000000"/>
              <w:right w:val="single" w:sz="4" w:space="0" w:color="000000"/>
            </w:tcBorders>
            <w:shd w:val="clear" w:color="auto" w:fill="auto"/>
            <w:vAlign w:val="bottom"/>
            <w:hideMark/>
          </w:tcPr>
          <w:p w:rsidR="003B040B" w:rsidRPr="00BB687E" w:rsidRDefault="003B040B" w:rsidP="003B040B">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Grubość wg USP</w:t>
            </w:r>
          </w:p>
        </w:tc>
        <w:tc>
          <w:tcPr>
            <w:tcW w:w="1220" w:type="dxa"/>
            <w:tcBorders>
              <w:top w:val="nil"/>
              <w:left w:val="nil"/>
              <w:bottom w:val="single" w:sz="4" w:space="0" w:color="000000"/>
              <w:right w:val="single" w:sz="4" w:space="0" w:color="000000"/>
            </w:tcBorders>
            <w:shd w:val="clear" w:color="auto" w:fill="auto"/>
            <w:vAlign w:val="bottom"/>
            <w:hideMark/>
          </w:tcPr>
          <w:p w:rsidR="003B040B" w:rsidRPr="00BB687E" w:rsidRDefault="003B040B" w:rsidP="003B040B">
            <w:pPr>
              <w:suppressAutoHyphens w:val="0"/>
              <w:jc w:val="center"/>
              <w:rPr>
                <w:rFonts w:ascii="Arial Narrow" w:hAnsi="Arial Narrow" w:cs="Arial"/>
                <w:b/>
                <w:bCs/>
                <w:lang w:eastAsia="pl-PL"/>
              </w:rPr>
            </w:pPr>
            <w:r w:rsidRPr="00BB687E">
              <w:rPr>
                <w:rFonts w:ascii="Arial Narrow" w:hAnsi="Arial Narrow" w:cs="Arial"/>
                <w:b/>
                <w:bCs/>
                <w:sz w:val="22"/>
                <w:szCs w:val="22"/>
                <w:lang w:eastAsia="pl-PL"/>
              </w:rPr>
              <w:t>Długość [cm]</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lang w:eastAsia="pl-PL"/>
              </w:rPr>
            </w:pP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color w:val="000000"/>
                <w:lang w:eastAsia="pl-P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color w:val="000000"/>
                <w:lang w:eastAsia="pl-PL"/>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color w:val="000000"/>
                <w:lang w:eastAsia="pl-PL"/>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lang w:eastAsia="pl-PL"/>
              </w:rPr>
            </w:pP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lang w:eastAsia="pl-PL"/>
              </w:rPr>
            </w:pPr>
          </w:p>
        </w:tc>
        <w:tc>
          <w:tcPr>
            <w:tcW w:w="911" w:type="dxa"/>
            <w:vMerge/>
            <w:tcBorders>
              <w:top w:val="single" w:sz="4" w:space="0" w:color="000000"/>
              <w:left w:val="single" w:sz="4" w:space="0" w:color="000000"/>
              <w:bottom w:val="single" w:sz="4" w:space="0" w:color="000000"/>
              <w:right w:val="single" w:sz="4" w:space="0" w:color="000000"/>
            </w:tcBorders>
            <w:vAlign w:val="center"/>
            <w:hideMark/>
          </w:tcPr>
          <w:p w:rsidR="003B040B" w:rsidRPr="00BB687E" w:rsidRDefault="003B040B" w:rsidP="003B040B">
            <w:pPr>
              <w:suppressAutoHyphens w:val="0"/>
              <w:rPr>
                <w:rFonts w:ascii="Arial Narrow" w:hAnsi="Arial Narrow" w:cs="Arial"/>
                <w:b/>
                <w:bCs/>
                <w:i/>
                <w:iCs/>
                <w:color w:val="000000"/>
                <w:lang w:eastAsia="pl-PL"/>
              </w:rPr>
            </w:pPr>
          </w:p>
        </w:tc>
      </w:tr>
      <w:tr w:rsidR="003B040B" w:rsidRPr="00BB687E" w:rsidTr="003B040B">
        <w:trPr>
          <w:trHeight w:val="300"/>
        </w:trPr>
        <w:tc>
          <w:tcPr>
            <w:tcW w:w="674" w:type="dxa"/>
            <w:tcBorders>
              <w:top w:val="nil"/>
              <w:left w:val="single" w:sz="4" w:space="0" w:color="000000"/>
              <w:bottom w:val="nil"/>
              <w:right w:val="nil"/>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p>
        </w:tc>
        <w:tc>
          <w:tcPr>
            <w:tcW w:w="1300" w:type="dxa"/>
            <w:tcBorders>
              <w:top w:val="nil"/>
              <w:left w:val="single" w:sz="4" w:space="0" w:color="000000"/>
              <w:bottom w:val="nil"/>
              <w:right w:val="single" w:sz="4" w:space="0" w:color="000000"/>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1314"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1300" w:type="dxa"/>
            <w:tcBorders>
              <w:top w:val="nil"/>
              <w:left w:val="nil"/>
              <w:bottom w:val="nil"/>
              <w:right w:val="single" w:sz="4" w:space="0" w:color="000000"/>
            </w:tcBorders>
            <w:shd w:val="clear" w:color="auto" w:fill="auto"/>
            <w:vAlign w:val="bottom"/>
            <w:hideMark/>
          </w:tcPr>
          <w:p w:rsidR="003B040B" w:rsidRPr="00BB687E" w:rsidRDefault="003B040B" w:rsidP="003B040B">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1200"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1220"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1620"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r w:rsidRPr="00BB687E">
              <w:rPr>
                <w:rFonts w:ascii="Arial Narrow" w:hAnsi="Arial Narrow" w:cs="Arial"/>
                <w:sz w:val="22"/>
                <w:szCs w:val="22"/>
                <w:lang w:eastAsia="pl-PL"/>
              </w:rPr>
              <w:t> </w:t>
            </w:r>
          </w:p>
        </w:tc>
        <w:tc>
          <w:tcPr>
            <w:tcW w:w="798"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567"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852"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991"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992"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134"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1073"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r w:rsidRPr="00BB687E">
              <w:rPr>
                <w:rFonts w:ascii="Arial Narrow" w:hAnsi="Arial Narrow" w:cs="Arial"/>
                <w:sz w:val="22"/>
                <w:szCs w:val="22"/>
                <w:lang w:eastAsia="pl-PL"/>
              </w:rPr>
              <w:t> </w:t>
            </w:r>
          </w:p>
        </w:tc>
        <w:tc>
          <w:tcPr>
            <w:tcW w:w="911" w:type="dxa"/>
            <w:tcBorders>
              <w:top w:val="nil"/>
              <w:left w:val="nil"/>
              <w:bottom w:val="nil"/>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r w:rsidRPr="00BB687E">
              <w:rPr>
                <w:rFonts w:ascii="Arial Narrow" w:hAnsi="Arial Narrow" w:cs="Arial"/>
                <w:sz w:val="22"/>
                <w:szCs w:val="22"/>
                <w:lang w:eastAsia="pl-PL"/>
              </w:rPr>
              <w:t> </w:t>
            </w:r>
          </w:p>
        </w:tc>
      </w:tr>
      <w:tr w:rsidR="003B040B" w:rsidRPr="00BB687E" w:rsidTr="003B040B">
        <w:trPr>
          <w:trHeight w:val="300"/>
        </w:trPr>
        <w:tc>
          <w:tcPr>
            <w:tcW w:w="674" w:type="dxa"/>
            <w:tcBorders>
              <w:top w:val="nil"/>
              <w:left w:val="single" w:sz="4" w:space="0" w:color="000000"/>
              <w:bottom w:val="single" w:sz="4" w:space="0" w:color="000000"/>
              <w:right w:val="nil"/>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p>
        </w:tc>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p>
        </w:tc>
        <w:tc>
          <w:tcPr>
            <w:tcW w:w="1314"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p>
        </w:tc>
        <w:tc>
          <w:tcPr>
            <w:tcW w:w="1300" w:type="dxa"/>
            <w:tcBorders>
              <w:top w:val="nil"/>
              <w:left w:val="nil"/>
              <w:bottom w:val="single" w:sz="4" w:space="0" w:color="000000"/>
              <w:right w:val="single" w:sz="4" w:space="0" w:color="000000"/>
            </w:tcBorders>
            <w:shd w:val="clear" w:color="auto" w:fill="auto"/>
            <w:vAlign w:val="bottom"/>
            <w:hideMark/>
          </w:tcPr>
          <w:p w:rsidR="003B040B" w:rsidRPr="00BB687E" w:rsidRDefault="003B040B" w:rsidP="003B040B">
            <w:pPr>
              <w:suppressAutoHyphens w:val="0"/>
              <w:jc w:val="center"/>
              <w:rPr>
                <w:rFonts w:ascii="Arial Narrow" w:hAnsi="Arial Narrow" w:cs="Arial"/>
                <w:lang w:eastAsia="pl-PL"/>
              </w:rPr>
            </w:pPr>
          </w:p>
        </w:tc>
        <w:tc>
          <w:tcPr>
            <w:tcW w:w="1200"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p>
        </w:tc>
        <w:tc>
          <w:tcPr>
            <w:tcW w:w="1220"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p>
        </w:tc>
        <w:tc>
          <w:tcPr>
            <w:tcW w:w="1620"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jc w:val="center"/>
              <w:rPr>
                <w:rFonts w:ascii="Arial Narrow" w:hAnsi="Arial Narrow" w:cs="Arial"/>
                <w:lang w:eastAsia="pl-PL"/>
              </w:rPr>
            </w:pPr>
          </w:p>
        </w:tc>
        <w:tc>
          <w:tcPr>
            <w:tcW w:w="798"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p>
        </w:tc>
        <w:tc>
          <w:tcPr>
            <w:tcW w:w="567"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p>
        </w:tc>
        <w:tc>
          <w:tcPr>
            <w:tcW w:w="852"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p>
        </w:tc>
        <w:tc>
          <w:tcPr>
            <w:tcW w:w="991"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p>
        </w:tc>
        <w:tc>
          <w:tcPr>
            <w:tcW w:w="1134"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p>
        </w:tc>
        <w:tc>
          <w:tcPr>
            <w:tcW w:w="1073"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p>
        </w:tc>
        <w:tc>
          <w:tcPr>
            <w:tcW w:w="911" w:type="dxa"/>
            <w:tcBorders>
              <w:top w:val="nil"/>
              <w:left w:val="nil"/>
              <w:bottom w:val="single" w:sz="4" w:space="0" w:color="000000"/>
              <w:right w:val="single" w:sz="4" w:space="0" w:color="000000"/>
            </w:tcBorders>
            <w:shd w:val="clear" w:color="auto" w:fill="auto"/>
            <w:noWrap/>
            <w:vAlign w:val="bottom"/>
            <w:hideMark/>
          </w:tcPr>
          <w:p w:rsidR="003B040B" w:rsidRPr="00BB687E" w:rsidRDefault="003B040B" w:rsidP="003B040B">
            <w:pPr>
              <w:suppressAutoHyphens w:val="0"/>
              <w:rPr>
                <w:rFonts w:ascii="Arial Narrow" w:hAnsi="Arial Narrow" w:cs="Arial"/>
                <w:lang w:eastAsia="pl-PL"/>
              </w:rPr>
            </w:pPr>
          </w:p>
        </w:tc>
      </w:tr>
    </w:tbl>
    <w:p w:rsidR="00800A47" w:rsidRDefault="00800A47" w:rsidP="00800A47">
      <w:pPr>
        <w:spacing w:after="160"/>
        <w:rPr>
          <w:rFonts w:ascii="Arial Narrow" w:eastAsia="Calibri" w:hAnsi="Arial Narrow"/>
          <w:sz w:val="22"/>
          <w:szCs w:val="22"/>
          <w:lang w:eastAsia="en-US"/>
        </w:rPr>
      </w:pPr>
      <w:r w:rsidRPr="00800A47">
        <w:rPr>
          <w:rFonts w:ascii="Arial Narrow" w:eastAsia="Calibri" w:hAnsi="Arial Narrow"/>
          <w:sz w:val="22"/>
          <w:szCs w:val="22"/>
          <w:lang w:eastAsia="en-US"/>
        </w:rPr>
        <w:t>Łączna wartość brutto Pakietu  wynosi:.................................................. zł, słownie: .............................................................................................................</w:t>
      </w:r>
    </w:p>
    <w:p w:rsidR="003B040B" w:rsidRDefault="003B040B" w:rsidP="00800A47">
      <w:pPr>
        <w:spacing w:after="160"/>
        <w:rPr>
          <w:rFonts w:ascii="Arial Narrow" w:eastAsia="Calibri" w:hAnsi="Arial Narrow"/>
          <w:sz w:val="22"/>
          <w:szCs w:val="22"/>
          <w:lang w:eastAsia="en-US"/>
        </w:rPr>
      </w:pPr>
      <w:r>
        <w:rPr>
          <w:rFonts w:ascii="Arial Narrow" w:eastAsia="Calibri" w:hAnsi="Arial Narrow"/>
          <w:sz w:val="22"/>
          <w:szCs w:val="22"/>
          <w:lang w:eastAsia="en-US"/>
        </w:rPr>
        <w:t>Pakiet nr 6</w:t>
      </w:r>
    </w:p>
    <w:p w:rsidR="003B040B" w:rsidRPr="00800A47" w:rsidRDefault="003B040B" w:rsidP="003B040B">
      <w:pPr>
        <w:spacing w:before="120" w:after="160"/>
        <w:rPr>
          <w:rFonts w:ascii="Arial Narrow" w:eastAsia="Calibri" w:hAnsi="Arial Narrow"/>
          <w:sz w:val="22"/>
          <w:szCs w:val="22"/>
          <w:lang w:eastAsia="en-US"/>
        </w:rPr>
      </w:pPr>
      <w:r w:rsidRPr="00800A47">
        <w:rPr>
          <w:rFonts w:ascii="Arial Narrow" w:eastAsia="Calibri" w:hAnsi="Arial Narrow"/>
          <w:sz w:val="22"/>
          <w:szCs w:val="22"/>
          <w:lang w:eastAsia="en-US"/>
        </w:rPr>
        <w:t>Łączna wartość netto Pakietu  wynosi:................................................... zł, słownie: ...............................................................................................................</w:t>
      </w:r>
    </w:p>
    <w:p w:rsidR="003B040B" w:rsidRPr="00800A47" w:rsidRDefault="003B040B" w:rsidP="003B040B">
      <w:pPr>
        <w:spacing w:after="160"/>
        <w:rPr>
          <w:rFonts w:ascii="Arial Narrow" w:eastAsia="Calibri" w:hAnsi="Arial Narrow"/>
          <w:sz w:val="22"/>
          <w:szCs w:val="22"/>
          <w:lang w:eastAsia="en-US"/>
        </w:rPr>
      </w:pPr>
      <w:r w:rsidRPr="00800A47">
        <w:rPr>
          <w:rFonts w:ascii="Arial Narrow" w:eastAsia="Calibri" w:hAnsi="Arial Narrow"/>
          <w:sz w:val="22"/>
          <w:szCs w:val="22"/>
          <w:lang w:eastAsia="en-US"/>
        </w:rPr>
        <w:t>Łączna wartość brutto Pakietu  wynosi:.................................................. zł, słownie: .............................................................................................................</w:t>
      </w:r>
    </w:p>
    <w:p w:rsidR="003B040B" w:rsidRDefault="003B040B" w:rsidP="00800A47">
      <w:pPr>
        <w:spacing w:after="160"/>
        <w:rPr>
          <w:rFonts w:ascii="Arial Narrow" w:eastAsia="Calibri" w:hAnsi="Arial Narrow"/>
          <w:sz w:val="22"/>
          <w:szCs w:val="22"/>
          <w:lang w:eastAsia="en-US"/>
        </w:rPr>
      </w:pPr>
    </w:p>
    <w:p w:rsidR="003B040B" w:rsidRPr="00800A47" w:rsidRDefault="003B040B" w:rsidP="00800A47">
      <w:pPr>
        <w:spacing w:after="160"/>
        <w:rPr>
          <w:rFonts w:ascii="Arial Narrow" w:eastAsia="Calibri" w:hAnsi="Arial Narrow"/>
          <w:sz w:val="22"/>
          <w:szCs w:val="22"/>
          <w:lang w:eastAsia="en-US"/>
        </w:rPr>
      </w:pPr>
    </w:p>
    <w:p w:rsidR="00FE1688" w:rsidRDefault="00FE1688" w:rsidP="003B040B">
      <w:pPr>
        <w:framePr w:w="16302" w:wrap="auto" w:hAnchor="text"/>
        <w:tabs>
          <w:tab w:val="left" w:pos="400"/>
          <w:tab w:val="left" w:pos="4560"/>
          <w:tab w:val="right" w:pos="9014"/>
        </w:tabs>
        <w:rPr>
          <w:rFonts w:ascii="Arial Narrow" w:hAnsi="Arial Narrow"/>
          <w:sz w:val="22"/>
          <w:szCs w:val="22"/>
        </w:rPr>
      </w:pPr>
    </w:p>
    <w:p w:rsidR="003B040B" w:rsidRPr="00FE1688" w:rsidRDefault="003B040B" w:rsidP="00BB687E">
      <w:pPr>
        <w:framePr w:w="16302" w:wrap="auto" w:hAnchor="text"/>
        <w:tabs>
          <w:tab w:val="left" w:pos="400"/>
          <w:tab w:val="left" w:pos="4560"/>
          <w:tab w:val="right" w:pos="9014"/>
        </w:tabs>
        <w:jc w:val="right"/>
        <w:rPr>
          <w:rFonts w:ascii="Arial Narrow" w:hAnsi="Arial Narrow"/>
          <w:sz w:val="22"/>
          <w:szCs w:val="22"/>
        </w:rPr>
        <w:sectPr w:rsidR="003B040B" w:rsidRPr="00FE1688" w:rsidSect="00800A47">
          <w:footnotePr>
            <w:pos w:val="beneathText"/>
          </w:footnotePr>
          <w:pgSz w:w="16837" w:h="11905" w:orient="landscape"/>
          <w:pgMar w:top="1134" w:right="1191" w:bottom="1418" w:left="130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F36119">
        <w:rPr>
          <w:rFonts w:ascii="Arial Narrow" w:hAnsi="Arial Narrow"/>
          <w:b/>
          <w:sz w:val="22"/>
          <w:szCs w:val="22"/>
        </w:rPr>
        <w:t>SA-381- 13</w:t>
      </w:r>
      <w:r w:rsidR="00BC3B38">
        <w:rPr>
          <w:rFonts w:ascii="Arial Narrow" w:hAnsi="Arial Narrow"/>
          <w:b/>
          <w:sz w:val="22"/>
          <w:szCs w:val="22"/>
        </w:rPr>
        <w:t>/20</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w:t>
      </w:r>
      <w:r w:rsidR="00A722B4">
        <w:rPr>
          <w:rFonts w:ascii="Arial Narrow" w:hAnsi="Arial Narrow" w:cs="Arial Narrow"/>
          <w:b/>
          <w:sz w:val="22"/>
          <w:szCs w:val="22"/>
        </w:rPr>
        <w:t xml:space="preserve">Prawo zamówień publicznych </w:t>
      </w:r>
      <w:r w:rsidR="00A722B4" w:rsidRPr="00C242F6">
        <w:rPr>
          <w:rFonts w:ascii="Arial Narrow" w:hAnsi="Arial Narrow" w:cs="Arial Narrow"/>
          <w:b/>
          <w:sz w:val="22"/>
          <w:szCs w:val="22"/>
        </w:rPr>
        <w:t>(Dz. U. z 2019 r. poz. 18</w:t>
      </w:r>
      <w:r w:rsidR="00C42168">
        <w:rPr>
          <w:rFonts w:ascii="Arial Narrow" w:hAnsi="Arial Narrow" w:cs="Arial Narrow"/>
          <w:b/>
          <w:sz w:val="22"/>
          <w:szCs w:val="22"/>
        </w:rPr>
        <w:t xml:space="preserve">43 </w:t>
      </w:r>
      <w:r w:rsidR="00A722B4" w:rsidRPr="00C242F6">
        <w:rPr>
          <w:rFonts w:ascii="Arial Narrow" w:hAnsi="Arial Narrow" w:cs="Arial Narrow"/>
          <w:b/>
          <w:sz w:val="22"/>
          <w:szCs w:val="22"/>
        </w:rPr>
        <w:t xml:space="preserve">)   </w:t>
      </w:r>
      <w:r w:rsidR="00A722B4">
        <w:rPr>
          <w:rFonts w:ascii="Arial Narrow" w:hAnsi="Arial Narrow" w:cs="Arial Narrow"/>
          <w:b/>
          <w:sz w:val="22"/>
          <w:szCs w:val="22"/>
        </w:rPr>
        <w:t xml:space="preserve">zwanej dalej jako: ustawa </w:t>
      </w:r>
      <w:proofErr w:type="spellStart"/>
      <w:r w:rsidR="00A722B4">
        <w:rPr>
          <w:rFonts w:ascii="Arial Narrow" w:hAnsi="Arial Narrow" w:cs="Arial Narrow"/>
          <w:b/>
          <w:sz w:val="22"/>
          <w:szCs w:val="22"/>
        </w:rPr>
        <w:t>Pzp</w:t>
      </w:r>
      <w:proofErr w:type="spellEnd"/>
      <w:r w:rsidR="00A722B4">
        <w:rPr>
          <w:rFonts w:ascii="Arial Narrow" w:hAnsi="Arial Narrow" w:cs="Arial Narrow"/>
          <w:b/>
          <w:sz w:val="22"/>
          <w:szCs w:val="22"/>
        </w:rPr>
        <w:t>,</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 xml:space="preserve">. </w:t>
      </w:r>
      <w:r w:rsidR="007A5F80" w:rsidRPr="00FE1688">
        <w:rPr>
          <w:rFonts w:ascii="Arial Narrow" w:hAnsi="Arial Narrow"/>
          <w:b/>
          <w:bCs/>
          <w:sz w:val="22"/>
          <w:szCs w:val="22"/>
        </w:rPr>
        <w:t>„</w:t>
      </w:r>
      <w:r w:rsidR="00F36119" w:rsidRPr="00F36119">
        <w:rPr>
          <w:rFonts w:ascii="Arial Narrow" w:hAnsi="Arial Narrow" w:cs="Arial"/>
          <w:sz w:val="22"/>
          <w:szCs w:val="22"/>
        </w:rPr>
        <w:t xml:space="preserve"> </w:t>
      </w:r>
      <w:proofErr w:type="spellStart"/>
      <w:r w:rsidR="00F36119" w:rsidRPr="001A78A0">
        <w:rPr>
          <w:rFonts w:ascii="Arial Narrow" w:hAnsi="Arial Narrow" w:cs="Arial"/>
          <w:sz w:val="22"/>
          <w:szCs w:val="22"/>
        </w:rPr>
        <w:t>zakupi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dostawa</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płynów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hemodializy</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preparatów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dezynfekcji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materiałów</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opatrunki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nici</w:t>
      </w:r>
      <w:proofErr w:type="spellEnd"/>
      <w:r w:rsidR="00F36119" w:rsidRPr="001A78A0">
        <w:rPr>
          <w:rFonts w:ascii="Arial Narrow" w:hAnsi="Arial Narrow" w:cs="Arial"/>
          <w:sz w:val="22"/>
          <w:szCs w:val="22"/>
        </w:rPr>
        <w:t xml:space="preserve"> - </w:t>
      </w:r>
      <w:proofErr w:type="spellStart"/>
      <w:r w:rsidR="00F36119" w:rsidRPr="001A78A0">
        <w:rPr>
          <w:rFonts w:ascii="Arial Narrow" w:hAnsi="Arial Narrow" w:cs="Arial"/>
          <w:sz w:val="22"/>
          <w:szCs w:val="22"/>
        </w:rPr>
        <w:t>powtórka</w:t>
      </w:r>
      <w:proofErr w:type="spellEnd"/>
      <w:r w:rsidR="007A5F80" w:rsidRPr="00FE1688">
        <w:rPr>
          <w:rFonts w:ascii="Arial Narrow" w:hAnsi="Arial Narrow"/>
          <w:b/>
          <w:bCs/>
          <w:sz w:val="22"/>
          <w:szCs w:val="22"/>
        </w:rPr>
        <w:t>”</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BC3B38">
        <w:rPr>
          <w:rFonts w:ascii="Arial Narrow" w:hAnsi="Arial Narrow" w:cs="Times New Roman"/>
          <w:sz w:val="22"/>
          <w:szCs w:val="22"/>
        </w:rPr>
        <w:t>__________ dnia __ __ 2020</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FE1688" w:rsidRPr="00FE1688" w:rsidRDefault="00B10F7E"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SA-381- 13</w:t>
      </w:r>
      <w:r w:rsidR="00BC3B38">
        <w:rPr>
          <w:rFonts w:ascii="Arial Narrow" w:hAnsi="Arial Narrow"/>
          <w:b/>
          <w:sz w:val="22"/>
          <w:szCs w:val="22"/>
        </w:rPr>
        <w:t>/20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w:t>
      </w:r>
      <w:r w:rsidR="00A722B4">
        <w:rPr>
          <w:rFonts w:ascii="Arial Narrow" w:hAnsi="Arial Narrow" w:cs="Arial Narrow"/>
          <w:b/>
          <w:sz w:val="22"/>
          <w:szCs w:val="22"/>
        </w:rPr>
        <w:t xml:space="preserve">Prawo zamówień publicznych </w:t>
      </w:r>
      <w:r w:rsidR="00A722B4" w:rsidRPr="00C242F6">
        <w:rPr>
          <w:rFonts w:ascii="Arial Narrow" w:hAnsi="Arial Narrow" w:cs="Arial Narrow"/>
          <w:b/>
          <w:sz w:val="22"/>
          <w:szCs w:val="22"/>
        </w:rPr>
        <w:t xml:space="preserve">(Dz. U. z 2019 r. poz. 1843 z zm.)   </w:t>
      </w:r>
      <w:r w:rsidR="00A722B4">
        <w:rPr>
          <w:rFonts w:ascii="Arial Narrow" w:hAnsi="Arial Narrow" w:cs="Arial Narrow"/>
          <w:b/>
          <w:sz w:val="22"/>
          <w:szCs w:val="22"/>
        </w:rPr>
        <w:t xml:space="preserve">zwanej dalej jako: ustawa </w:t>
      </w:r>
      <w:proofErr w:type="spellStart"/>
      <w:r w:rsidR="00A722B4">
        <w:rPr>
          <w:rFonts w:ascii="Arial Narrow" w:hAnsi="Arial Narrow" w:cs="Arial Narrow"/>
          <w:b/>
          <w:sz w:val="22"/>
          <w:szCs w:val="22"/>
        </w:rPr>
        <w:t>Pzp</w:t>
      </w:r>
      <w:proofErr w:type="spellEnd"/>
      <w:r w:rsidR="00A722B4">
        <w:rPr>
          <w:rFonts w:ascii="Arial Narrow" w:hAnsi="Arial Narrow" w:cs="Arial Narrow"/>
          <w:b/>
          <w:sz w:val="22"/>
          <w:szCs w:val="22"/>
        </w:rPr>
        <w:t>,</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w:t>
      </w:r>
      <w:r w:rsidR="00AE09A5" w:rsidRPr="00AE09A5">
        <w:rPr>
          <w:rFonts w:ascii="Arial Narrow" w:hAnsi="Arial Narrow" w:cs="Arial"/>
          <w:sz w:val="22"/>
          <w:szCs w:val="22"/>
        </w:rPr>
        <w:t xml:space="preserve">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proofErr w:type="spellStart"/>
      <w:r w:rsidR="00F36119" w:rsidRPr="001A78A0">
        <w:rPr>
          <w:rFonts w:ascii="Arial Narrow" w:hAnsi="Arial Narrow" w:cs="Arial"/>
          <w:sz w:val="22"/>
          <w:szCs w:val="22"/>
        </w:rPr>
        <w:t>zakupi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dostawa</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płynów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hemodializy</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preparatów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dezynfekcji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materiałów</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opatrunki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nici</w:t>
      </w:r>
      <w:proofErr w:type="spellEnd"/>
      <w:r w:rsidR="00F36119" w:rsidRPr="001A78A0">
        <w:rPr>
          <w:rFonts w:ascii="Arial Narrow" w:hAnsi="Arial Narrow" w:cs="Arial"/>
          <w:sz w:val="22"/>
          <w:szCs w:val="22"/>
        </w:rPr>
        <w:t xml:space="preserve"> - </w:t>
      </w:r>
      <w:proofErr w:type="spellStart"/>
      <w:r w:rsidR="00F36119" w:rsidRPr="001A78A0">
        <w:rPr>
          <w:rFonts w:ascii="Arial Narrow" w:hAnsi="Arial Narrow" w:cs="Arial"/>
          <w:sz w:val="22"/>
          <w:szCs w:val="22"/>
        </w:rPr>
        <w:t>powtórka</w:t>
      </w:r>
      <w:proofErr w:type="spellEnd"/>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Numer sprawy:</w:t>
      </w:r>
      <w:r w:rsidR="00AE09A5" w:rsidRPr="00AE09A5">
        <w:rPr>
          <w:rFonts w:ascii="Arial Narrow" w:hAnsi="Arial Narrow"/>
          <w:b/>
          <w:sz w:val="22"/>
          <w:szCs w:val="22"/>
        </w:rPr>
        <w:t xml:space="preserve"> </w:t>
      </w:r>
      <w:r w:rsidR="00F36119">
        <w:rPr>
          <w:rFonts w:ascii="Arial Narrow" w:hAnsi="Arial Narrow"/>
          <w:b/>
          <w:sz w:val="22"/>
          <w:szCs w:val="22"/>
        </w:rPr>
        <w:t>SA-381-  13</w:t>
      </w:r>
      <w:r w:rsidR="001D5F80">
        <w:rPr>
          <w:rFonts w:ascii="Arial Narrow" w:hAnsi="Arial Narrow"/>
          <w:b/>
          <w:sz w:val="22"/>
          <w:szCs w:val="22"/>
        </w:rPr>
        <w:t xml:space="preserve"> </w:t>
      </w:r>
      <w:r w:rsidR="00C173C2">
        <w:rPr>
          <w:rFonts w:ascii="Arial Narrow" w:hAnsi="Arial Narrow"/>
          <w:b/>
          <w:sz w:val="22"/>
          <w:szCs w:val="22"/>
        </w:rPr>
        <w:t>/</w:t>
      </w:r>
      <w:r w:rsidR="00BC3B38">
        <w:rPr>
          <w:rFonts w:ascii="Arial Narrow" w:hAnsi="Arial Narrow"/>
          <w:b/>
          <w:sz w:val="22"/>
          <w:szCs w:val="22"/>
        </w:rPr>
        <w:t>20</w:t>
      </w:r>
      <w:r w:rsidRPr="00FE1688">
        <w:rPr>
          <w:rFonts w:ascii="Arial Narrow" w:hAnsi="Arial Narrow"/>
          <w:b/>
          <w:sz w:val="22"/>
          <w:szCs w:val="22"/>
        </w:rPr>
        <w:tab/>
        <w:t>Załącznik nr 5</w:t>
      </w:r>
    </w:p>
    <w:p w:rsidR="00FE1688" w:rsidRPr="00FE1688" w:rsidRDefault="00155555"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5B3A91" w:rsidRDefault="005B3A91" w:rsidP="00FE1688">
                  <w:pPr>
                    <w:jc w:val="center"/>
                    <w:rPr>
                      <w:i/>
                      <w:sz w:val="18"/>
                    </w:rPr>
                  </w:pPr>
                </w:p>
                <w:p w:rsidR="005B3A91" w:rsidRDefault="005B3A91" w:rsidP="00FE1688">
                  <w:pPr>
                    <w:jc w:val="center"/>
                    <w:rPr>
                      <w:i/>
                      <w:sz w:val="18"/>
                    </w:rPr>
                  </w:pPr>
                </w:p>
                <w:p w:rsidR="005B3A91" w:rsidRDefault="005B3A91" w:rsidP="00FE1688">
                  <w:pPr>
                    <w:jc w:val="center"/>
                    <w:rPr>
                      <w:i/>
                      <w:sz w:val="18"/>
                    </w:rPr>
                  </w:pPr>
                </w:p>
                <w:p w:rsidR="005B3A91" w:rsidRDefault="005B3A91" w:rsidP="00FE1688">
                  <w:pPr>
                    <w:jc w:val="center"/>
                    <w:rPr>
                      <w:rFonts w:ascii="Verdana" w:hAnsi="Verdana"/>
                      <w:i/>
                      <w:sz w:val="16"/>
                      <w:szCs w:val="16"/>
                    </w:rPr>
                  </w:pPr>
                </w:p>
                <w:p w:rsidR="005B3A91" w:rsidRPr="00D166FD" w:rsidRDefault="005B3A91"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5B3A91" w:rsidRDefault="005B3A91" w:rsidP="00FE1688">
                  <w:pPr>
                    <w:ind w:right="-177"/>
                    <w:jc w:val="center"/>
                    <w:rPr>
                      <w:rFonts w:ascii="Verdana" w:hAnsi="Verdana"/>
                      <w:b/>
                    </w:rPr>
                  </w:pPr>
                </w:p>
                <w:p w:rsidR="005B3A91" w:rsidRDefault="005B3A91" w:rsidP="00FE1688">
                  <w:pPr>
                    <w:ind w:right="-177"/>
                    <w:jc w:val="center"/>
                    <w:rPr>
                      <w:rFonts w:ascii="Calibri" w:hAnsi="Calibri"/>
                      <w:b/>
                      <w:sz w:val="36"/>
                      <w:szCs w:val="28"/>
                    </w:rPr>
                  </w:pPr>
                  <w:r>
                    <w:rPr>
                      <w:rFonts w:ascii="Calibri" w:hAnsi="Calibri"/>
                      <w:b/>
                      <w:sz w:val="36"/>
                      <w:szCs w:val="28"/>
                    </w:rPr>
                    <w:t>OŚWIADCZENIE</w:t>
                  </w:r>
                </w:p>
                <w:p w:rsidR="005B3A91" w:rsidRDefault="005B3A91"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5B3A91" w:rsidRPr="00D166FD" w:rsidRDefault="005B3A91"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7A5F80" w:rsidRPr="00FE1688" w:rsidRDefault="00FE1688" w:rsidP="007A5F80">
      <w:pPr>
        <w:pStyle w:val="Tekstpodstawowy3"/>
        <w:spacing w:after="0"/>
        <w:jc w:val="center"/>
        <w:rPr>
          <w:rFonts w:ascii="Arial Narrow" w:hAnsi="Arial Narrow"/>
          <w:b/>
          <w:bCs/>
          <w:sz w:val="22"/>
          <w:szCs w:val="22"/>
        </w:rPr>
      </w:pPr>
      <w:proofErr w:type="spellStart"/>
      <w:r w:rsidRPr="00FE1688">
        <w:rPr>
          <w:rFonts w:ascii="Arial Narrow" w:hAnsi="Arial Narrow" w:cs="Courier New"/>
          <w:sz w:val="22"/>
          <w:szCs w:val="22"/>
        </w:rPr>
        <w:t>Składając</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ofertę</w:t>
      </w:r>
      <w:proofErr w:type="spellEnd"/>
      <w:r w:rsidRPr="00FE1688">
        <w:rPr>
          <w:rFonts w:ascii="Arial Narrow" w:hAnsi="Arial Narrow" w:cs="Courier New"/>
          <w:sz w:val="22"/>
          <w:szCs w:val="22"/>
        </w:rPr>
        <w:t xml:space="preserve"> w </w:t>
      </w:r>
      <w:proofErr w:type="spellStart"/>
      <w:r w:rsidRPr="00FE1688">
        <w:rPr>
          <w:rFonts w:ascii="Arial Narrow" w:hAnsi="Arial Narrow" w:cs="Courier New"/>
          <w:sz w:val="22"/>
          <w:szCs w:val="22"/>
        </w:rPr>
        <w:t>przetargu</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nieograniczonym</w:t>
      </w:r>
      <w:proofErr w:type="spellEnd"/>
      <w:r w:rsidRPr="00FE1688">
        <w:rPr>
          <w:rFonts w:ascii="Arial Narrow" w:hAnsi="Arial Narrow" w:cs="Courier New"/>
          <w:sz w:val="22"/>
          <w:szCs w:val="22"/>
        </w:rPr>
        <w:t xml:space="preserve"> pod </w:t>
      </w:r>
      <w:proofErr w:type="spellStart"/>
      <w:r w:rsidRPr="00FE1688">
        <w:rPr>
          <w:rFonts w:ascii="Arial Narrow" w:hAnsi="Arial Narrow" w:cs="Courier New"/>
          <w:sz w:val="22"/>
          <w:szCs w:val="22"/>
        </w:rPr>
        <w:t>nazwą</w:t>
      </w:r>
      <w:proofErr w:type="spellEnd"/>
      <w:r w:rsidRPr="00FE1688">
        <w:rPr>
          <w:rFonts w:ascii="Arial Narrow" w:hAnsi="Arial Narrow" w:cs="Courier New"/>
          <w:sz w:val="22"/>
          <w:szCs w:val="22"/>
        </w:rPr>
        <w:t>:</w:t>
      </w:r>
      <w:r w:rsidR="00AE09A5">
        <w:rPr>
          <w:rFonts w:ascii="Arial Narrow" w:hAnsi="Arial Narrow" w:cs="Courier New"/>
          <w:sz w:val="22"/>
          <w:szCs w:val="22"/>
        </w:rPr>
        <w:t xml:space="preserve"> </w:t>
      </w:r>
      <w:r w:rsidR="00C173C2" w:rsidRPr="00FE1688">
        <w:rPr>
          <w:rFonts w:ascii="Arial Narrow" w:hAnsi="Arial Narrow" w:cs="Arial"/>
          <w:sz w:val="22"/>
          <w:szCs w:val="22"/>
        </w:rPr>
        <w:t>„</w:t>
      </w:r>
      <w:r w:rsidR="00F36119" w:rsidRPr="00F36119">
        <w:rPr>
          <w:rFonts w:ascii="Arial Narrow" w:hAnsi="Arial Narrow" w:cs="Arial"/>
          <w:sz w:val="22"/>
          <w:szCs w:val="22"/>
        </w:rPr>
        <w:t xml:space="preserve"> </w:t>
      </w:r>
      <w:proofErr w:type="spellStart"/>
      <w:r w:rsidR="00F36119" w:rsidRPr="001A78A0">
        <w:rPr>
          <w:rFonts w:ascii="Arial Narrow" w:hAnsi="Arial Narrow" w:cs="Arial"/>
          <w:sz w:val="22"/>
          <w:szCs w:val="22"/>
        </w:rPr>
        <w:t>zakupi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dostawa</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płynów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hemodializy</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preparatów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dezynfekcji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materiałów</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opatrunki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nici</w:t>
      </w:r>
      <w:proofErr w:type="spellEnd"/>
      <w:r w:rsidR="00F36119" w:rsidRPr="001A78A0">
        <w:rPr>
          <w:rFonts w:ascii="Arial Narrow" w:hAnsi="Arial Narrow" w:cs="Arial"/>
          <w:sz w:val="22"/>
          <w:szCs w:val="22"/>
        </w:rPr>
        <w:t xml:space="preserve"> - </w:t>
      </w:r>
      <w:proofErr w:type="spellStart"/>
      <w:r w:rsidR="00F36119" w:rsidRPr="001A78A0">
        <w:rPr>
          <w:rFonts w:ascii="Arial Narrow" w:hAnsi="Arial Narrow" w:cs="Arial"/>
          <w:sz w:val="22"/>
          <w:szCs w:val="22"/>
        </w:rPr>
        <w:t>powtórka</w:t>
      </w:r>
      <w:proofErr w:type="spellEnd"/>
      <w:r w:rsidR="007A5F80"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BC3B38">
              <w:rPr>
                <w:rFonts w:ascii="Arial Narrow" w:hAnsi="Arial Narrow" w:cs="Arial"/>
                <w:sz w:val="22"/>
                <w:szCs w:val="22"/>
                <w:lang w:eastAsia="pl-PL"/>
              </w:rPr>
              <w:t>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w:t>
      </w:r>
      <w:r w:rsidR="00A722B4">
        <w:rPr>
          <w:rFonts w:ascii="Arial Narrow" w:hAnsi="Arial Narrow"/>
          <w:b/>
          <w:sz w:val="22"/>
          <w:szCs w:val="22"/>
        </w:rPr>
        <w:t>SA-381- 13</w:t>
      </w:r>
      <w:r w:rsidR="001D5F80">
        <w:rPr>
          <w:rFonts w:ascii="Arial Narrow" w:hAnsi="Arial Narrow"/>
          <w:b/>
          <w:sz w:val="22"/>
          <w:szCs w:val="22"/>
        </w:rPr>
        <w:t xml:space="preserve"> </w:t>
      </w:r>
      <w:r>
        <w:rPr>
          <w:rFonts w:ascii="Arial Narrow" w:hAnsi="Arial Narrow"/>
          <w:b/>
          <w:sz w:val="22"/>
          <w:szCs w:val="22"/>
        </w:rPr>
        <w:t>/</w:t>
      </w:r>
      <w:r w:rsidR="00BC3B38">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155555" w:rsidP="00FE1688">
      <w:pPr>
        <w:suppressAutoHyphens w:val="0"/>
        <w:spacing w:line="360" w:lineRule="auto"/>
        <w:ind w:left="720"/>
        <w:jc w:val="center"/>
        <w:rPr>
          <w:rFonts w:ascii="Arial Narrow" w:hAnsi="Arial Narrow"/>
          <w:b/>
          <w:sz w:val="22"/>
          <w:szCs w:val="22"/>
          <w:lang w:eastAsia="pl-PL"/>
        </w:rPr>
      </w:pPr>
      <w:r w:rsidRPr="00155555">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5B3A91" w:rsidRDefault="005B3A91" w:rsidP="00FE1688">
                  <w:pPr>
                    <w:ind w:right="-177"/>
                    <w:jc w:val="center"/>
                    <w:rPr>
                      <w:rFonts w:ascii="Verdana" w:hAnsi="Verdana"/>
                      <w:b/>
                    </w:rPr>
                  </w:pPr>
                </w:p>
                <w:p w:rsidR="005B3A91" w:rsidRPr="00D166FD" w:rsidRDefault="005B3A91" w:rsidP="00FE1688">
                  <w:pPr>
                    <w:ind w:right="-177"/>
                    <w:jc w:val="center"/>
                    <w:rPr>
                      <w:rFonts w:ascii="Calibri" w:hAnsi="Calibri"/>
                      <w:b/>
                      <w:sz w:val="36"/>
                      <w:szCs w:val="28"/>
                    </w:rPr>
                  </w:pPr>
                  <w:r w:rsidRPr="00D166FD">
                    <w:rPr>
                      <w:rFonts w:ascii="Calibri" w:hAnsi="Calibri"/>
                      <w:b/>
                      <w:sz w:val="36"/>
                      <w:szCs w:val="28"/>
                    </w:rPr>
                    <w:t xml:space="preserve">INFORMACJA </w:t>
                  </w:r>
                </w:p>
                <w:p w:rsidR="005B3A91" w:rsidRPr="00D166FD" w:rsidRDefault="005B3A91"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155555" w:rsidP="00D60A22">
      <w:pPr>
        <w:suppressAutoHyphens w:val="0"/>
        <w:spacing w:line="360" w:lineRule="auto"/>
        <w:rPr>
          <w:rFonts w:ascii="Arial Narrow" w:hAnsi="Arial Narrow"/>
          <w:b/>
          <w:sz w:val="22"/>
          <w:szCs w:val="22"/>
          <w:lang w:eastAsia="pl-PL"/>
        </w:rPr>
      </w:pPr>
      <w:r w:rsidRPr="00155555">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5B3A91" w:rsidRDefault="005B3A91" w:rsidP="00FE1688">
                  <w:pPr>
                    <w:jc w:val="center"/>
                    <w:rPr>
                      <w:i/>
                      <w:sz w:val="18"/>
                    </w:rPr>
                  </w:pPr>
                </w:p>
                <w:p w:rsidR="005B3A91" w:rsidRDefault="005B3A91" w:rsidP="00FE1688">
                  <w:pPr>
                    <w:jc w:val="center"/>
                    <w:rPr>
                      <w:i/>
                      <w:sz w:val="18"/>
                    </w:rPr>
                  </w:pPr>
                </w:p>
                <w:p w:rsidR="005B3A91" w:rsidRDefault="005B3A91" w:rsidP="00FE1688">
                  <w:pPr>
                    <w:jc w:val="center"/>
                    <w:rPr>
                      <w:i/>
                      <w:sz w:val="18"/>
                    </w:rPr>
                  </w:pPr>
                </w:p>
                <w:p w:rsidR="005B3A91" w:rsidRDefault="005B3A91" w:rsidP="00FE1688">
                  <w:pPr>
                    <w:jc w:val="center"/>
                    <w:rPr>
                      <w:rFonts w:ascii="Verdana" w:hAnsi="Verdana"/>
                      <w:i/>
                      <w:sz w:val="16"/>
                      <w:szCs w:val="16"/>
                    </w:rPr>
                  </w:pPr>
                </w:p>
                <w:p w:rsidR="005B3A91" w:rsidRPr="00D166FD" w:rsidRDefault="005B3A91"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proofErr w:type="spellStart"/>
      <w:r w:rsidRPr="00144755">
        <w:rPr>
          <w:rFonts w:ascii="Arial Narrow" w:hAnsi="Arial Narrow" w:cs="Arial"/>
          <w:sz w:val="22"/>
          <w:szCs w:val="22"/>
        </w:rPr>
        <w:t>Przystępując</w:t>
      </w:r>
      <w:proofErr w:type="spellEnd"/>
      <w:r w:rsidRPr="00144755">
        <w:rPr>
          <w:rFonts w:ascii="Arial Narrow" w:hAnsi="Arial Narrow" w:cs="Arial"/>
          <w:sz w:val="22"/>
          <w:szCs w:val="22"/>
        </w:rPr>
        <w:t xml:space="preserve"> do </w:t>
      </w:r>
      <w:proofErr w:type="spellStart"/>
      <w:r w:rsidRPr="00144755">
        <w:rPr>
          <w:rFonts w:ascii="Arial Narrow" w:hAnsi="Arial Narrow" w:cs="Arial"/>
          <w:sz w:val="22"/>
          <w:szCs w:val="22"/>
        </w:rPr>
        <w:t>udziału</w:t>
      </w:r>
      <w:proofErr w:type="spellEnd"/>
      <w:r w:rsidRPr="00144755">
        <w:rPr>
          <w:rFonts w:ascii="Arial Narrow" w:hAnsi="Arial Narrow" w:cs="Arial"/>
          <w:sz w:val="22"/>
          <w:szCs w:val="22"/>
        </w:rPr>
        <w:t xml:space="preserve"> w </w:t>
      </w:r>
      <w:proofErr w:type="spellStart"/>
      <w:r w:rsidRPr="00144755">
        <w:rPr>
          <w:rFonts w:ascii="Arial Narrow" w:hAnsi="Arial Narrow" w:cs="Arial"/>
          <w:sz w:val="22"/>
          <w:szCs w:val="22"/>
        </w:rPr>
        <w:t>postępowaniu</w:t>
      </w:r>
      <w:proofErr w:type="spellEnd"/>
      <w:r w:rsidRPr="00144755">
        <w:rPr>
          <w:rFonts w:ascii="Arial Narrow" w:hAnsi="Arial Narrow" w:cs="Arial"/>
          <w:sz w:val="22"/>
          <w:szCs w:val="22"/>
        </w:rPr>
        <w:t xml:space="preserve"> o </w:t>
      </w:r>
      <w:proofErr w:type="spellStart"/>
      <w:r w:rsidRPr="00144755">
        <w:rPr>
          <w:rFonts w:ascii="Arial Narrow" w:hAnsi="Arial Narrow" w:cs="Arial"/>
          <w:sz w:val="22"/>
          <w:szCs w:val="22"/>
        </w:rPr>
        <w:t>zamówienie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publiczne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na</w:t>
      </w:r>
      <w:proofErr w:type="spellEnd"/>
      <w:r w:rsidRPr="00144755">
        <w:rPr>
          <w:rFonts w:ascii="Arial Narrow" w:hAnsi="Arial Narrow" w:cs="Arial"/>
          <w:sz w:val="22"/>
          <w:szCs w:val="22"/>
        </w:rPr>
        <w:t xml:space="preserve">: </w:t>
      </w:r>
      <w:r w:rsidR="007A5F80" w:rsidRPr="00FE1688">
        <w:rPr>
          <w:rFonts w:ascii="Arial Narrow" w:hAnsi="Arial Narrow"/>
          <w:b/>
          <w:bCs/>
          <w:sz w:val="22"/>
          <w:szCs w:val="22"/>
        </w:rPr>
        <w:t>„</w:t>
      </w:r>
      <w:r w:rsidR="00F36119" w:rsidRPr="00F36119">
        <w:rPr>
          <w:rFonts w:ascii="Arial Narrow" w:hAnsi="Arial Narrow" w:cs="Arial"/>
          <w:sz w:val="22"/>
          <w:szCs w:val="22"/>
        </w:rPr>
        <w:t xml:space="preserve"> </w:t>
      </w:r>
      <w:proofErr w:type="spellStart"/>
      <w:r w:rsidR="00F36119" w:rsidRPr="001A78A0">
        <w:rPr>
          <w:rFonts w:ascii="Arial Narrow" w:hAnsi="Arial Narrow" w:cs="Arial"/>
          <w:sz w:val="22"/>
          <w:szCs w:val="22"/>
        </w:rPr>
        <w:t>zakupi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dostawa</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płynów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hemodializy</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preparatów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dezynfekcji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materiałów</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opatrunki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nici</w:t>
      </w:r>
      <w:proofErr w:type="spellEnd"/>
      <w:r w:rsidR="00F36119" w:rsidRPr="001A78A0">
        <w:rPr>
          <w:rFonts w:ascii="Arial Narrow" w:hAnsi="Arial Narrow" w:cs="Arial"/>
          <w:sz w:val="22"/>
          <w:szCs w:val="22"/>
        </w:rPr>
        <w:t xml:space="preserve"> - </w:t>
      </w:r>
      <w:proofErr w:type="spellStart"/>
      <w:r w:rsidR="00F36119" w:rsidRPr="001A78A0">
        <w:rPr>
          <w:rFonts w:ascii="Arial Narrow" w:hAnsi="Arial Narrow" w:cs="Arial"/>
          <w:sz w:val="22"/>
          <w:szCs w:val="22"/>
        </w:rPr>
        <w:t>powtórka</w:t>
      </w:r>
      <w:proofErr w:type="spellEnd"/>
      <w:r w:rsidR="007A5F80"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A722B4" w:rsidRPr="00877D1B" w:rsidRDefault="00A722B4" w:rsidP="00A722B4">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 xml:space="preserve">z art. 24 ust. 1 </w:t>
      </w:r>
      <w:proofErr w:type="spellStart"/>
      <w:r w:rsidRPr="00877D1B">
        <w:rPr>
          <w:rFonts w:ascii="Arial Narrow" w:hAnsi="Arial Narrow" w:cs="Arial"/>
          <w:sz w:val="22"/>
          <w:szCs w:val="22"/>
        </w:rPr>
        <w:t>pkt</w:t>
      </w:r>
      <w:proofErr w:type="spellEnd"/>
      <w:r w:rsidRPr="00877D1B">
        <w:rPr>
          <w:rFonts w:ascii="Arial Narrow" w:hAnsi="Arial Narrow" w:cs="Arial"/>
          <w:sz w:val="22"/>
          <w:szCs w:val="22"/>
        </w:rPr>
        <w:t xml:space="preserve"> 23 </w:t>
      </w:r>
      <w:proofErr w:type="spellStart"/>
      <w:r w:rsidRPr="00877D1B">
        <w:rPr>
          <w:rFonts w:ascii="Arial Narrow" w:hAnsi="Arial Narrow" w:cs="Arial"/>
          <w:sz w:val="22"/>
          <w:szCs w:val="22"/>
        </w:rPr>
        <w:t>upzp</w:t>
      </w:r>
      <w:proofErr w:type="spellEnd"/>
    </w:p>
    <w:p w:rsidR="00A722B4" w:rsidRPr="00877D1B" w:rsidRDefault="00A722B4" w:rsidP="00A722B4">
      <w:pPr>
        <w:pStyle w:val="Akapitzlist"/>
        <w:numPr>
          <w:ilvl w:val="0"/>
          <w:numId w:val="34"/>
        </w:numPr>
        <w:suppressAutoHyphens w:val="0"/>
        <w:spacing w:after="200"/>
        <w:contextualSpacing/>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z dnia 16 lutego 2007 r. o ochronie konkure</w:t>
      </w:r>
      <w:r>
        <w:rPr>
          <w:rFonts w:ascii="Arial Narrow" w:hAnsi="Arial Narrow" w:cs="Arial"/>
          <w:color w:val="000000"/>
          <w:sz w:val="22"/>
          <w:szCs w:val="22"/>
        </w:rPr>
        <w:t>ncji i konsumentów (Dz.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do udziału w przedmiotowym post</w:t>
      </w:r>
      <w:r>
        <w:rPr>
          <w:rFonts w:ascii="Arial Narrow" w:hAnsi="Arial Narrow" w:cs="Arial"/>
          <w:color w:val="000000"/>
          <w:sz w:val="22"/>
          <w:szCs w:val="22"/>
        </w:rPr>
        <w: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722B4" w:rsidRPr="00877D1B" w:rsidRDefault="00A722B4" w:rsidP="00A722B4">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A722B4" w:rsidRPr="00877D1B" w:rsidRDefault="00A722B4" w:rsidP="00A722B4">
      <w:pPr>
        <w:pStyle w:val="Akapitzlist"/>
        <w:numPr>
          <w:ilvl w:val="0"/>
          <w:numId w:val="34"/>
        </w:numPr>
        <w:suppressAutoHyphens w:val="0"/>
        <w:spacing w:after="200"/>
        <w:contextualSpacing/>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w:t>
      </w:r>
      <w:r>
        <w:rPr>
          <w:rFonts w:ascii="Arial Narrow" w:hAnsi="Arial Narrow" w:cs="Arial"/>
          <w:color w:val="000000"/>
          <w:sz w:val="22"/>
          <w:szCs w:val="22"/>
        </w:rPr>
        <w:t>(Dz.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w:t>
      </w:r>
      <w:r>
        <w:rPr>
          <w:rFonts w:ascii="Arial Narrow" w:hAnsi="Arial Narrow" w:cs="Arial"/>
          <w:color w:val="000000"/>
          <w:sz w:val="22"/>
          <w:szCs w:val="22"/>
        </w:rPr>
        <w:t>do udziału w przedmiotowym postę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722B4" w:rsidRPr="00877D1B" w:rsidRDefault="00A722B4" w:rsidP="00A722B4">
      <w:pPr>
        <w:spacing w:after="200"/>
        <w:ind w:left="357"/>
        <w:contextualSpacing/>
        <w:jc w:val="both"/>
        <w:rPr>
          <w:rFonts w:ascii="Arial Narrow" w:hAnsi="Arial Narrow" w:cs="Arial"/>
          <w:sz w:val="22"/>
          <w:szCs w:val="22"/>
        </w:rPr>
      </w:pPr>
      <w:r w:rsidRPr="00877D1B">
        <w:rPr>
          <w:rFonts w:ascii="Arial Narrow" w:hAnsi="Arial Narrow" w:cs="Arial"/>
          <w:sz w:val="22"/>
          <w:szCs w:val="22"/>
        </w:rPr>
        <w:t xml:space="preserve">I składam (nie składam)* wyjaśnienia i dowody, że powiązania z innym Wykonawcą nie prowadzą do zakłócenia konkurencji w </w:t>
      </w:r>
      <w:proofErr w:type="spellStart"/>
      <w:r w:rsidRPr="00877D1B">
        <w:rPr>
          <w:rFonts w:ascii="Arial Narrow" w:hAnsi="Arial Narrow" w:cs="Arial"/>
          <w:sz w:val="22"/>
          <w:szCs w:val="22"/>
        </w:rPr>
        <w:t>postepowaniu</w:t>
      </w:r>
      <w:proofErr w:type="spellEnd"/>
      <w:r w:rsidRPr="00877D1B">
        <w:rPr>
          <w:rFonts w:ascii="Arial Narrow" w:hAnsi="Arial Narrow" w:cs="Arial"/>
          <w:sz w:val="22"/>
          <w:szCs w:val="22"/>
        </w:rPr>
        <w:t xml:space="preserve">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144755">
        <w:trPr>
          <w:trHeight w:val="1556"/>
        </w:trPr>
        <w:tc>
          <w:tcPr>
            <w:tcW w:w="4746" w:type="dxa"/>
            <w:vAlign w:val="center"/>
          </w:tcPr>
          <w:p w:rsidR="00FE1688" w:rsidRPr="00FE1688" w:rsidRDefault="00FE1688" w:rsidP="00D07A9C">
            <w:pPr>
              <w:suppressAutoHyphens w:val="0"/>
              <w:autoSpaceDE w:val="0"/>
              <w:autoSpaceDN w:val="0"/>
              <w:adjustRightInd w:val="0"/>
              <w:jc w:val="center"/>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A722B4" w:rsidRDefault="00A722B4"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t>Rozdział 3</w:t>
      </w:r>
    </w:p>
    <w:p w:rsidR="00FE1688" w:rsidRPr="00FE1688" w:rsidRDefault="00260EE1" w:rsidP="00260EE1">
      <w:pPr>
        <w:pStyle w:val="rozdzia"/>
        <w:spacing w:line="276" w:lineRule="auto"/>
        <w:ind w:right="-341"/>
        <w:jc w:val="right"/>
        <w:rPr>
          <w:rFonts w:ascii="Arial Narrow" w:hAnsi="Arial Narrow"/>
          <w:sz w:val="22"/>
          <w:szCs w:val="22"/>
        </w:rPr>
      </w:pPr>
      <w:r>
        <w:rPr>
          <w:rFonts w:ascii="Arial Narrow" w:hAnsi="Arial Narrow"/>
          <w:sz w:val="22"/>
          <w:szCs w:val="22"/>
        </w:rPr>
        <w:lastRenderedPageBreak/>
        <w:t>Zał. 7</w:t>
      </w: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7A5F80">
      <w:pPr>
        <w:pStyle w:val="Tekstpodstawowy3"/>
        <w:spacing w:after="0"/>
        <w:jc w:val="center"/>
        <w:rPr>
          <w:rFonts w:ascii="Arial Narrow" w:hAnsi="Arial Narrow"/>
          <w:b/>
          <w:bCs/>
          <w:sz w:val="22"/>
          <w:szCs w:val="22"/>
        </w:rPr>
      </w:pPr>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Podstawą</w:t>
      </w:r>
      <w:proofErr w:type="spellEnd"/>
      <w:r w:rsidRPr="00832492">
        <w:rPr>
          <w:rFonts w:ascii="Arial Narrow" w:hAnsi="Arial Narrow" w:cs="Arial Narrow"/>
          <w:sz w:val="22"/>
          <w:szCs w:val="22"/>
        </w:rPr>
        <w:t xml:space="preserve"> do </w:t>
      </w:r>
      <w:proofErr w:type="spellStart"/>
      <w:r w:rsidRPr="00832492">
        <w:rPr>
          <w:rFonts w:ascii="Arial Narrow" w:hAnsi="Arial Narrow" w:cs="Arial Narrow"/>
          <w:sz w:val="22"/>
          <w:szCs w:val="22"/>
        </w:rPr>
        <w:t>zawarcia</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niniejszej</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umowy</w:t>
      </w:r>
      <w:proofErr w:type="spellEnd"/>
      <w:r w:rsidRPr="00832492">
        <w:rPr>
          <w:rFonts w:ascii="Arial Narrow" w:hAnsi="Arial Narrow" w:cs="Arial Narrow"/>
          <w:sz w:val="22"/>
          <w:szCs w:val="22"/>
        </w:rPr>
        <w:t xml:space="preserve"> jest </w:t>
      </w:r>
      <w:proofErr w:type="spellStart"/>
      <w:r w:rsidRPr="00832492">
        <w:rPr>
          <w:rFonts w:ascii="Arial Narrow" w:hAnsi="Arial Narrow" w:cs="Arial Narrow"/>
          <w:sz w:val="22"/>
          <w:szCs w:val="22"/>
        </w:rPr>
        <w:t>rezultat</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przetargu</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nieo</w:t>
      </w:r>
      <w:r w:rsidR="00547A55">
        <w:rPr>
          <w:rFonts w:ascii="Arial Narrow" w:hAnsi="Arial Narrow" w:cs="Arial Narrow"/>
          <w:sz w:val="22"/>
          <w:szCs w:val="22"/>
        </w:rPr>
        <w:t>graniczonego</w:t>
      </w:r>
      <w:proofErr w:type="spellEnd"/>
      <w:r w:rsidR="00547A55">
        <w:rPr>
          <w:rFonts w:ascii="Arial Narrow" w:hAnsi="Arial Narrow" w:cs="Arial Narrow"/>
          <w:sz w:val="22"/>
          <w:szCs w:val="22"/>
        </w:rPr>
        <w:t xml:space="preserve">  </w:t>
      </w:r>
      <w:proofErr w:type="spellStart"/>
      <w:r w:rsidR="00547A55">
        <w:rPr>
          <w:rFonts w:ascii="Arial Narrow" w:hAnsi="Arial Narrow" w:cs="Arial Narrow"/>
          <w:sz w:val="22"/>
          <w:szCs w:val="22"/>
        </w:rPr>
        <w:t>na</w:t>
      </w:r>
      <w:proofErr w:type="spellEnd"/>
      <w:r w:rsidR="00547A55">
        <w:rPr>
          <w:rFonts w:ascii="Arial Narrow" w:hAnsi="Arial Narrow" w:cs="Arial Narrow"/>
          <w:sz w:val="22"/>
          <w:szCs w:val="22"/>
        </w:rPr>
        <w:t xml:space="preserve"> </w:t>
      </w:r>
      <w:r w:rsidR="00F36119" w:rsidRPr="00F36119">
        <w:rPr>
          <w:rFonts w:ascii="Arial Narrow" w:hAnsi="Arial Narrow" w:cs="Arial"/>
          <w:sz w:val="22"/>
          <w:szCs w:val="22"/>
        </w:rPr>
        <w:t xml:space="preserve"> </w:t>
      </w:r>
      <w:proofErr w:type="spellStart"/>
      <w:r w:rsidR="00F36119" w:rsidRPr="001A78A0">
        <w:rPr>
          <w:rFonts w:ascii="Arial Narrow" w:hAnsi="Arial Narrow" w:cs="Arial"/>
          <w:sz w:val="22"/>
          <w:szCs w:val="22"/>
        </w:rPr>
        <w:t>zakupi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dostawa</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płynów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hemodializy</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preparatów</w:t>
      </w:r>
      <w:proofErr w:type="spellEnd"/>
      <w:r w:rsidR="00F36119" w:rsidRPr="001A78A0">
        <w:rPr>
          <w:rFonts w:ascii="Arial Narrow" w:hAnsi="Arial Narrow" w:cs="Arial"/>
          <w:sz w:val="22"/>
          <w:szCs w:val="22"/>
        </w:rPr>
        <w:t xml:space="preserve"> do </w:t>
      </w:r>
      <w:proofErr w:type="spellStart"/>
      <w:r w:rsidR="00F36119" w:rsidRPr="001A78A0">
        <w:rPr>
          <w:rFonts w:ascii="Arial Narrow" w:hAnsi="Arial Narrow" w:cs="Arial"/>
          <w:sz w:val="22"/>
          <w:szCs w:val="22"/>
        </w:rPr>
        <w:t>dezynfekcji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materiałów</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opatrunki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i</w:t>
      </w:r>
      <w:proofErr w:type="spellEnd"/>
      <w:r w:rsidR="00F36119" w:rsidRPr="001A78A0">
        <w:rPr>
          <w:rFonts w:ascii="Arial Narrow" w:hAnsi="Arial Narrow" w:cs="Arial"/>
          <w:sz w:val="22"/>
          <w:szCs w:val="22"/>
        </w:rPr>
        <w:t xml:space="preserve"> </w:t>
      </w:r>
      <w:proofErr w:type="spellStart"/>
      <w:r w:rsidR="00F36119" w:rsidRPr="001A78A0">
        <w:rPr>
          <w:rFonts w:ascii="Arial Narrow" w:hAnsi="Arial Narrow" w:cs="Arial"/>
          <w:sz w:val="22"/>
          <w:szCs w:val="22"/>
        </w:rPr>
        <w:t>nici</w:t>
      </w:r>
      <w:proofErr w:type="spellEnd"/>
      <w:r w:rsidR="00F36119" w:rsidRPr="001A78A0">
        <w:rPr>
          <w:rFonts w:ascii="Arial Narrow" w:hAnsi="Arial Narrow" w:cs="Arial"/>
          <w:sz w:val="22"/>
          <w:szCs w:val="22"/>
        </w:rPr>
        <w:t xml:space="preserve"> - </w:t>
      </w:r>
      <w:proofErr w:type="spellStart"/>
      <w:r w:rsidR="00F36119" w:rsidRPr="001A78A0">
        <w:rPr>
          <w:rFonts w:ascii="Arial Narrow" w:hAnsi="Arial Narrow" w:cs="Arial"/>
          <w:sz w:val="22"/>
          <w:szCs w:val="22"/>
        </w:rPr>
        <w:t>powtórka</w:t>
      </w:r>
      <w:proofErr w:type="spellEnd"/>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D5F80" w:rsidRPr="001D5F80" w:rsidRDefault="00144755" w:rsidP="001D5F80">
      <w:pPr>
        <w:tabs>
          <w:tab w:val="left" w:pos="360"/>
        </w:tabs>
        <w:jc w:val="both"/>
        <w:rPr>
          <w:rFonts w:ascii="Arial Narrow" w:hAnsi="Arial Narrow"/>
          <w:spacing w:val="2"/>
          <w:sz w:val="22"/>
          <w:szCs w:val="22"/>
        </w:rPr>
      </w:pPr>
      <w:r w:rsidRPr="002E2530">
        <w:rPr>
          <w:rFonts w:ascii="Arial Narrow" w:hAnsi="Arial Narrow" w:cs="Arial Narrow"/>
          <w:sz w:val="22"/>
          <w:szCs w:val="22"/>
        </w:rPr>
        <w:t>1.</w:t>
      </w:r>
      <w:r w:rsidR="001D5F80" w:rsidRPr="001D5F80">
        <w:rPr>
          <w:rFonts w:ascii="Arial Narrow" w:hAnsi="Arial Narrow"/>
          <w:sz w:val="22"/>
          <w:szCs w:val="22"/>
        </w:rPr>
        <w:t>Wykonawca zobowiązuje się dostarczać i wyładowywać przedmiot zamówienia na własny koszt i ryzyko transportem odpowiednim do przewożonych produktów leczniczych do apteki Zamawiającego, sukcesywnie w nieprzekraczalnym terminie</w:t>
      </w:r>
      <w:r w:rsidR="001D5F80">
        <w:rPr>
          <w:rFonts w:ascii="Arial Narrow" w:hAnsi="Arial Narrow"/>
          <w:sz w:val="22"/>
          <w:szCs w:val="22"/>
        </w:rPr>
        <w:t xml:space="preserve"> </w:t>
      </w:r>
      <w:r w:rsidR="001D5F80" w:rsidRPr="002E2530">
        <w:rPr>
          <w:rFonts w:ascii="Arial Narrow" w:hAnsi="Arial Narrow" w:cs="Arial Narrow"/>
          <w:b/>
          <w:spacing w:val="2"/>
          <w:sz w:val="22"/>
          <w:szCs w:val="22"/>
        </w:rPr>
        <w:t xml:space="preserve">……….. godz. od </w:t>
      </w:r>
      <w:r w:rsidR="001D5F80" w:rsidRPr="002E2530">
        <w:rPr>
          <w:rFonts w:ascii="Arial Narrow" w:hAnsi="Arial Narrow"/>
          <w:b/>
          <w:sz w:val="22"/>
          <w:szCs w:val="22"/>
        </w:rPr>
        <w:t xml:space="preserve">chwili zgłoszenia </w:t>
      </w:r>
      <w:r w:rsidR="001D5F80" w:rsidRPr="002E2530">
        <w:rPr>
          <w:rFonts w:ascii="Arial Narrow" w:hAnsi="Arial Narrow" w:cs="Arial Narrow"/>
          <w:b/>
          <w:spacing w:val="2"/>
          <w:sz w:val="22"/>
          <w:szCs w:val="22"/>
        </w:rPr>
        <w:t>w godz. od 7.30 do 13.30.</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pacing w:val="2"/>
          <w:sz w:val="22"/>
          <w:szCs w:val="22"/>
        </w:rPr>
        <w:t>2.Jeżeli dostawa wypada w dniu wolnym od pracy lub poza godzinami pracy apteki szpitalnej dostawa nastąpi w pierwszym dniu roboczym po wyznaczonym terminie</w:t>
      </w:r>
      <w:r w:rsidR="009B4199">
        <w:rPr>
          <w:rFonts w:ascii="Arial Narrow" w:hAnsi="Arial Narrow" w:cs="Arial Narrow"/>
          <w:b w:val="0"/>
          <w:spacing w:val="2"/>
          <w:sz w:val="22"/>
          <w:szCs w:val="22"/>
        </w:rPr>
        <w:t xml:space="preserve"> </w:t>
      </w:r>
      <w:r w:rsidRPr="002E2530">
        <w:rPr>
          <w:rFonts w:ascii="Arial Narrow" w:hAnsi="Arial Narrow" w:cs="Arial Narrow"/>
          <w:b w:val="0"/>
          <w:spacing w:val="2"/>
          <w:sz w:val="22"/>
          <w:szCs w:val="22"/>
        </w:rPr>
        <w:t>.</w:t>
      </w:r>
    </w:p>
    <w:p w:rsidR="00144755"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z w:val="22"/>
          <w:szCs w:val="22"/>
        </w:rPr>
        <w:t xml:space="preserve">3. W przypadku opóźnienia w dostawie towaru Zamawiający ma prawo zakupić niedostarczony towar u innego sprzedawcy, a ewentualną różnicą w cenie oraz kosztami transportu obciążyć Wykonawcę, co nie wyłącza jego uprawnień wynikających z §6 ust 1 </w:t>
      </w:r>
      <w:proofErr w:type="spellStart"/>
      <w:r w:rsidRPr="002E2530">
        <w:rPr>
          <w:rFonts w:ascii="Arial Narrow" w:hAnsi="Arial Narrow" w:cs="Arial Narrow"/>
          <w:b w:val="0"/>
          <w:sz w:val="22"/>
          <w:szCs w:val="22"/>
        </w:rPr>
        <w:t>pkt</w:t>
      </w:r>
      <w:proofErr w:type="spellEnd"/>
      <w:r w:rsidRPr="002E2530">
        <w:rPr>
          <w:rFonts w:ascii="Arial Narrow" w:hAnsi="Arial Narrow" w:cs="Arial Narrow"/>
          <w:b w:val="0"/>
          <w:sz w:val="22"/>
          <w:szCs w:val="22"/>
        </w:rPr>
        <w:t xml:space="preserve"> 1.</w:t>
      </w:r>
    </w:p>
    <w:p w:rsidR="00C42168" w:rsidRPr="002E2530" w:rsidRDefault="00C42168" w:rsidP="00144755">
      <w:pPr>
        <w:pStyle w:val="Tekstpodstawowywcity"/>
        <w:rPr>
          <w:rFonts w:ascii="Arial Narrow" w:hAnsi="Arial Narrow" w:cs="Arial Narrow"/>
          <w:b w:val="0"/>
          <w:sz w:val="22"/>
          <w:szCs w:val="22"/>
        </w:rPr>
      </w:pPr>
      <w:r>
        <w:rPr>
          <w:rFonts w:ascii="Arial Narrow" w:hAnsi="Arial Narrow" w:cs="Arial Narrow"/>
          <w:b w:val="0"/>
          <w:sz w:val="22"/>
          <w:szCs w:val="22"/>
        </w:rPr>
        <w:t>4. Dni robocze od poniedziałku do piątku za wyjątkiem świąt.</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8746DC">
      <w:pPr>
        <w:numPr>
          <w:ilvl w:val="0"/>
          <w:numId w:val="33"/>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Za zamówiony towar Zamawiający będzie płacił Wykonawcy sukcesywnie w miarę dostarczania towaru, cenę stanowiącą iloczyn ceny określonej w załączniku nr 1 oraz ilości zamawianego towaru , zgodnie z przedstawioną przez Wy</w:t>
      </w:r>
      <w:r w:rsidR="00045C9B">
        <w:rPr>
          <w:rFonts w:ascii="Arial Narrow" w:hAnsi="Arial Narrow" w:cs="Arial Narrow"/>
          <w:sz w:val="22"/>
          <w:szCs w:val="22"/>
        </w:rPr>
        <w:t>konawcę fakturą VAT w terminie 6</w:t>
      </w:r>
      <w:r w:rsidRPr="006A0BFD">
        <w:rPr>
          <w:rFonts w:ascii="Arial Narrow" w:hAnsi="Arial Narrow" w:cs="Arial Narrow"/>
          <w:sz w:val="22"/>
          <w:szCs w:val="22"/>
        </w:rPr>
        <w:t xml:space="preserve">0 dni od daty jej otrzymania.  </w:t>
      </w:r>
    </w:p>
    <w:p w:rsidR="00144755" w:rsidRPr="006A0BFD" w:rsidRDefault="00144755" w:rsidP="008746DC">
      <w:pPr>
        <w:numPr>
          <w:ilvl w:val="0"/>
          <w:numId w:val="33"/>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C27BCD" w:rsidP="00144755">
      <w:pPr>
        <w:tabs>
          <w:tab w:val="left" w:pos="360"/>
        </w:tabs>
        <w:rPr>
          <w:rFonts w:ascii="Arial Narrow" w:hAnsi="Arial Narrow" w:cs="Arial Narrow"/>
          <w:sz w:val="22"/>
          <w:szCs w:val="22"/>
        </w:rPr>
      </w:pPr>
      <w:r>
        <w:rPr>
          <w:rFonts w:ascii="Arial Narrow" w:hAnsi="Arial Narrow" w:cs="Arial Narrow"/>
          <w:sz w:val="22"/>
          <w:szCs w:val="22"/>
        </w:rPr>
        <w:t>4</w:t>
      </w:r>
      <w:r w:rsidR="00144755" w:rsidRPr="006A0BFD">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od wad i posiada co najmniej ………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8746DC">
      <w:pPr>
        <w:numPr>
          <w:ilvl w:val="0"/>
          <w:numId w:val="32"/>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w:t>
      </w:r>
      <w:r w:rsidR="00C42168">
        <w:rPr>
          <w:rFonts w:ascii="Arial Narrow" w:hAnsi="Arial Narrow" w:cs="Arial Narrow"/>
          <w:sz w:val="22"/>
          <w:szCs w:val="22"/>
        </w:rPr>
        <w:t xml:space="preserve"> nie więcej jednak niż 10% kwoty brutto określonej</w:t>
      </w:r>
      <w:r w:rsidRPr="006A0BFD">
        <w:rPr>
          <w:rFonts w:ascii="Arial Narrow" w:hAnsi="Arial Narrow" w:cs="Arial Narrow"/>
          <w:sz w:val="22"/>
          <w:szCs w:val="22"/>
        </w:rPr>
        <w:t xml:space="preserve">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2E2530">
        <w:rPr>
          <w:rFonts w:ascii="Arial Narrow" w:hAnsi="Arial Narrow" w:cs="Arial Narrow"/>
          <w:sz w:val="22"/>
          <w:szCs w:val="22"/>
        </w:rPr>
        <w:t xml:space="preserve"> </w:t>
      </w:r>
      <w:r w:rsidR="00144755" w:rsidRPr="006A0BFD">
        <w:rPr>
          <w:rFonts w:ascii="Arial Narrow" w:hAnsi="Arial Narrow" w:cs="Arial Narrow"/>
          <w:sz w:val="22"/>
          <w:szCs w:val="22"/>
        </w:rPr>
        <w:t xml:space="preserve">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2</w:t>
      </w:r>
      <w:r w:rsidR="00C27BCD">
        <w:rPr>
          <w:rFonts w:ascii="Arial Narrow" w:hAnsi="Arial Narrow" w:cs="Arial Narrow"/>
          <w:sz w:val="22"/>
          <w:szCs w:val="22"/>
        </w:rPr>
        <w:t>.</w:t>
      </w:r>
      <w:r w:rsidRPr="006A0BFD">
        <w:rPr>
          <w:rFonts w:ascii="Arial Narrow" w:hAnsi="Arial Narrow" w:cs="Arial Narrow"/>
          <w:sz w:val="22"/>
          <w:szCs w:val="22"/>
        </w:rPr>
        <w:t xml:space="preserve">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lastRenderedPageBreak/>
        <w:t>3</w:t>
      </w:r>
      <w:r w:rsidR="00C27BCD">
        <w:rPr>
          <w:rFonts w:ascii="Arial Narrow" w:hAnsi="Arial Narrow" w:cs="Arial Narrow"/>
          <w:sz w:val="22"/>
          <w:szCs w:val="22"/>
        </w:rPr>
        <w:t>.</w:t>
      </w:r>
      <w:r w:rsidRPr="006A0BFD">
        <w:rPr>
          <w:rFonts w:ascii="Arial Narrow" w:hAnsi="Arial Narrow" w:cs="Arial Narrow"/>
          <w:sz w:val="22"/>
          <w:szCs w:val="22"/>
        </w:rPr>
        <w:t xml:space="preserve"> Za opóźnienie w zapłacie  Wykonawca naliczy Zamawiającemu odsetki ustawowe</w:t>
      </w:r>
      <w:r w:rsidR="00C75A1E">
        <w:rPr>
          <w:rFonts w:ascii="Arial Narrow" w:hAnsi="Arial Narrow" w:cs="Arial Narrow"/>
          <w:sz w:val="22"/>
          <w:szCs w:val="22"/>
        </w:rPr>
        <w:t xml:space="preserve"> za opóźnienia</w:t>
      </w:r>
      <w:r w:rsidR="00C27BCD">
        <w:rPr>
          <w:rFonts w:ascii="Arial Narrow" w:hAnsi="Arial Narrow" w:cs="Arial Narrow"/>
          <w:sz w:val="22"/>
          <w:szCs w:val="22"/>
        </w:rPr>
        <w:t xml:space="preserve"> w transakcjach handlowych</w:t>
      </w:r>
      <w:r w:rsidRPr="006A0BFD">
        <w:rPr>
          <w:rFonts w:ascii="Arial Narrow" w:hAnsi="Arial Narrow" w:cs="Arial Narrow"/>
          <w:sz w:val="22"/>
          <w:szCs w:val="22"/>
        </w:rPr>
        <w:t>.</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oświadczają , iż wierzytelności wynikające z niniejszej umowy nie mogą być przeniesione</w:t>
      </w:r>
      <w:r w:rsidR="00AD6494">
        <w:rPr>
          <w:rFonts w:ascii="Arial Narrow" w:hAnsi="Arial Narrow" w:cs="Arial Narrow"/>
          <w:sz w:val="22"/>
          <w:szCs w:val="22"/>
        </w:rPr>
        <w:t xml:space="preserve"> przez Wykonawcę</w:t>
      </w:r>
      <w:r w:rsidRPr="006A0BFD">
        <w:rPr>
          <w:rFonts w:ascii="Arial Narrow" w:hAnsi="Arial Narrow" w:cs="Arial Narrow"/>
          <w:sz w:val="22"/>
          <w:szCs w:val="22"/>
        </w:rPr>
        <w:t xml:space="preserve"> 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10</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1.   Umowa została zawarta na czas  od ……… do ………… lub do wyczerpania kwoty określonej w § 4 ust 2.</w:t>
      </w:r>
    </w:p>
    <w:p w:rsidR="002E2530" w:rsidRPr="0030308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2.Zamawiający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2E2530" w:rsidRPr="0030308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3.Odstąpienie od umowy może nastąpić w terminie 30 dni licząc od powzięcia wiadomości o powyższych okolicznościach. W przypadku odstąpienia od umowy, o którym mowa w ust. 3 , Wykonawca ma prawo żądać wynagrodzenia należnego za wykonanie przedmiotu umowy, które nastąpiło do dnia odstąpienia od umowy</w:t>
      </w:r>
    </w:p>
    <w:p w:rsidR="002E2530" w:rsidRPr="00303089" w:rsidRDefault="002E2530" w:rsidP="002E2530">
      <w:pPr>
        <w:shd w:val="clear" w:color="auto" w:fill="FFFFFF"/>
        <w:jc w:val="both"/>
        <w:rPr>
          <w:rFonts w:ascii="Arial Narrow" w:hAnsi="Arial Narrow"/>
          <w:sz w:val="22"/>
          <w:szCs w:val="22"/>
        </w:rPr>
      </w:pPr>
      <w:r w:rsidRPr="00303089">
        <w:rPr>
          <w:rFonts w:ascii="Arial Narrow" w:hAnsi="Arial Narrow"/>
          <w:sz w:val="22"/>
          <w:szCs w:val="22"/>
        </w:rPr>
        <w:t>4.Zamawiający może rozwiązać umowę, jeżeli zachodzi co najmniej jedna z następujących okoliczności:</w:t>
      </w:r>
    </w:p>
    <w:p w:rsidR="002E2530" w:rsidRPr="00303089" w:rsidRDefault="002E2530" w:rsidP="002E2530">
      <w:pPr>
        <w:numPr>
          <w:ilvl w:val="0"/>
          <w:numId w:val="43"/>
        </w:numPr>
        <w:shd w:val="clear" w:color="auto" w:fill="FFFFFF"/>
        <w:suppressAutoHyphens w:val="0"/>
        <w:jc w:val="both"/>
        <w:rPr>
          <w:rFonts w:ascii="Arial Narrow" w:hAnsi="Arial Narrow"/>
          <w:sz w:val="22"/>
          <w:szCs w:val="22"/>
        </w:rPr>
      </w:pPr>
      <w:r w:rsidRPr="00303089">
        <w:rPr>
          <w:rFonts w:ascii="Arial Narrow" w:hAnsi="Arial Narrow"/>
          <w:sz w:val="22"/>
          <w:szCs w:val="22"/>
        </w:rPr>
        <w:t>zmiana umowy została dokonana z naruszeniem art. 144 ust. 1-1b, 1d i 1e;</w:t>
      </w:r>
    </w:p>
    <w:p w:rsidR="002E2530" w:rsidRPr="00303089" w:rsidRDefault="002E2530" w:rsidP="002E2530">
      <w:pPr>
        <w:numPr>
          <w:ilvl w:val="0"/>
          <w:numId w:val="43"/>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 xml:space="preserve">wykonawca w chwili zawarcia umowy podlegał wykluczeniu z postępowania </w:t>
      </w:r>
    </w:p>
    <w:p w:rsidR="002E2530" w:rsidRPr="00303089" w:rsidRDefault="002E2530" w:rsidP="002E2530">
      <w:pPr>
        <w:shd w:val="clear" w:color="auto" w:fill="FFFFFF"/>
        <w:ind w:left="284"/>
        <w:jc w:val="both"/>
        <w:rPr>
          <w:rFonts w:ascii="Arial Narrow" w:hAnsi="Arial Narrow"/>
          <w:sz w:val="22"/>
          <w:szCs w:val="22"/>
        </w:rPr>
      </w:pPr>
      <w:r w:rsidRPr="00303089">
        <w:rPr>
          <w:rFonts w:ascii="Arial Narrow" w:hAnsi="Arial Narrow"/>
          <w:sz w:val="22"/>
          <w:szCs w:val="22"/>
        </w:rPr>
        <w:t xml:space="preserve">        na podstawie art. 24 ust. 1;</w:t>
      </w:r>
    </w:p>
    <w:p w:rsidR="002E2530" w:rsidRPr="00303089" w:rsidRDefault="002E2530" w:rsidP="002E2530">
      <w:pPr>
        <w:numPr>
          <w:ilvl w:val="0"/>
          <w:numId w:val="43"/>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§11</w:t>
      </w:r>
    </w:p>
    <w:p w:rsidR="00144755" w:rsidRDefault="00144755" w:rsidP="00144755">
      <w:pPr>
        <w:rPr>
          <w:rFonts w:ascii="Arial Narrow" w:hAnsi="Arial Narrow" w:cs="Arial Narrow"/>
          <w:sz w:val="22"/>
          <w:szCs w:val="22"/>
        </w:rPr>
      </w:pPr>
      <w:r w:rsidRPr="006A0BFD">
        <w:rPr>
          <w:rFonts w:ascii="Arial Narrow" w:hAnsi="Arial Narrow" w:cs="Arial Narrow"/>
          <w:sz w:val="22"/>
          <w:szCs w:val="22"/>
        </w:rPr>
        <w:t>W razie naruszenia przez Wykonawcę postanowień umowy, Zamawiający zastrzega sobie prawo jej rozwiązania ze skutkiem natychmiastowym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12</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13</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W sprawach nie uregulowanych niniejszą umową mają zastosowanie przepisy ustawy Prawo zamówień publicznych oraz kodeksu cywilnego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14</w:t>
      </w:r>
    </w:p>
    <w:p w:rsidR="00393A9E" w:rsidRPr="00820453" w:rsidRDefault="00393A9E" w:rsidP="00393A9E">
      <w:pPr>
        <w:tabs>
          <w:tab w:val="num" w:pos="426"/>
        </w:tabs>
        <w:spacing w:line="21" w:lineRule="atLeast"/>
        <w:jc w:val="both"/>
        <w:rPr>
          <w:rFonts w:ascii="Arial Narrow" w:hAnsi="Arial Narrow"/>
          <w:color w:val="000000"/>
          <w:sz w:val="22"/>
          <w:szCs w:val="22"/>
        </w:rPr>
      </w:pPr>
      <w:r w:rsidRPr="00820453">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393A9E" w:rsidRPr="00820453" w:rsidRDefault="00393A9E" w:rsidP="00393A9E">
      <w:pPr>
        <w:tabs>
          <w:tab w:val="num" w:pos="426"/>
        </w:tabs>
        <w:spacing w:line="21" w:lineRule="atLeast"/>
        <w:jc w:val="both"/>
        <w:rPr>
          <w:rFonts w:ascii="Arial Narrow" w:hAnsi="Arial Narrow"/>
          <w:sz w:val="22"/>
          <w:szCs w:val="22"/>
        </w:rPr>
      </w:pPr>
    </w:p>
    <w:p w:rsidR="00393A9E" w:rsidRPr="00820453" w:rsidRDefault="00393A9E" w:rsidP="00393A9E">
      <w:pPr>
        <w:pStyle w:val="Default"/>
        <w:numPr>
          <w:ilvl w:val="0"/>
          <w:numId w:val="42"/>
        </w:numPr>
        <w:tabs>
          <w:tab w:val="left" w:pos="360"/>
          <w:tab w:val="left" w:pos="720"/>
        </w:tabs>
        <w:overflowPunct w:val="0"/>
        <w:jc w:val="both"/>
        <w:textAlignment w:val="baseline"/>
        <w:rPr>
          <w:rFonts w:ascii="Arial Narrow" w:hAnsi="Arial Narrow"/>
          <w:color w:val="auto"/>
          <w:sz w:val="22"/>
          <w:szCs w:val="22"/>
        </w:rPr>
      </w:pPr>
      <w:r w:rsidRPr="00820453">
        <w:rPr>
          <w:rFonts w:ascii="Arial Narrow" w:hAnsi="Arial Narrow"/>
          <w:color w:val="auto"/>
          <w:sz w:val="22"/>
          <w:szCs w:val="22"/>
        </w:rPr>
        <w:t>dopuszczalna jest zmiana umowy w zakresie ilości danego produktu w obrębie pakietu w ramach jego wartości,</w:t>
      </w:r>
    </w:p>
    <w:p w:rsidR="00393A9E" w:rsidRPr="00820453" w:rsidRDefault="00393A9E" w:rsidP="00393A9E">
      <w:pPr>
        <w:numPr>
          <w:ilvl w:val="0"/>
          <w:numId w:val="42"/>
        </w:numPr>
        <w:tabs>
          <w:tab w:val="left" w:pos="851"/>
        </w:tabs>
        <w:suppressAutoHyphens w:val="0"/>
        <w:autoSpaceDE w:val="0"/>
        <w:autoSpaceDN w:val="0"/>
        <w:adjustRightInd w:val="0"/>
        <w:spacing w:line="21" w:lineRule="atLeast"/>
        <w:jc w:val="both"/>
        <w:rPr>
          <w:rFonts w:ascii="Arial Narrow" w:hAnsi="Arial Narrow"/>
          <w:b/>
          <w:sz w:val="22"/>
          <w:szCs w:val="22"/>
        </w:rPr>
      </w:pPr>
      <w:r w:rsidRPr="00820453">
        <w:rPr>
          <w:rFonts w:ascii="Arial Narrow" w:hAnsi="Arial Narrow"/>
          <w:sz w:val="22"/>
          <w:szCs w:val="22"/>
        </w:rPr>
        <w:t xml:space="preserve">dopuszczalne jest wydłużenie czasu trwania umowy w sytuacji niewykorzystania przez Zamawiającego przedmiotu umowy przy zachowaniu jej wartości, </w:t>
      </w:r>
    </w:p>
    <w:p w:rsidR="00393A9E" w:rsidRPr="00820453" w:rsidRDefault="00393A9E" w:rsidP="00393A9E">
      <w:pPr>
        <w:tabs>
          <w:tab w:val="left" w:pos="851"/>
        </w:tabs>
        <w:spacing w:line="21" w:lineRule="atLeast"/>
        <w:ind w:left="360"/>
        <w:jc w:val="both"/>
        <w:rPr>
          <w:rFonts w:ascii="Arial Narrow" w:hAnsi="Arial Narrow"/>
          <w:sz w:val="22"/>
          <w:szCs w:val="22"/>
        </w:rPr>
      </w:pPr>
      <w:r w:rsidRPr="00820453">
        <w:rPr>
          <w:rFonts w:ascii="Arial Narrow" w:hAnsi="Arial Narrow"/>
          <w:sz w:val="22"/>
          <w:szCs w:val="22"/>
        </w:rPr>
        <w:t xml:space="preserve">3. dopuszczalne są zmiany określone w art. 144 ust 1 </w:t>
      </w:r>
      <w:proofErr w:type="spellStart"/>
      <w:r w:rsidRPr="00820453">
        <w:rPr>
          <w:rFonts w:ascii="Arial Narrow" w:hAnsi="Arial Narrow"/>
          <w:sz w:val="22"/>
          <w:szCs w:val="22"/>
        </w:rPr>
        <w:t>pkt</w:t>
      </w:r>
      <w:proofErr w:type="spellEnd"/>
      <w:r w:rsidRPr="00820453">
        <w:rPr>
          <w:rFonts w:ascii="Arial Narrow" w:hAnsi="Arial Narrow"/>
          <w:sz w:val="22"/>
          <w:szCs w:val="22"/>
        </w:rPr>
        <w:t xml:space="preserve"> 1 -6 ustawy Prawo zamówień publicznych</w:t>
      </w:r>
    </w:p>
    <w:p w:rsidR="00393A9E" w:rsidRDefault="00393A9E" w:rsidP="00393A9E">
      <w:pPr>
        <w:tabs>
          <w:tab w:val="left" w:pos="851"/>
        </w:tabs>
        <w:spacing w:line="21" w:lineRule="atLeast"/>
        <w:ind w:left="360"/>
        <w:jc w:val="both"/>
        <w:rPr>
          <w:rFonts w:ascii="Arial Narrow" w:hAnsi="Arial Narrow"/>
          <w:sz w:val="22"/>
          <w:szCs w:val="22"/>
        </w:rPr>
      </w:pPr>
      <w:r w:rsidRPr="005C73AE">
        <w:rPr>
          <w:rFonts w:ascii="Arial Narrow" w:hAnsi="Arial Narrow"/>
          <w:sz w:val="22"/>
          <w:szCs w:val="22"/>
        </w:rPr>
        <w:lastRenderedPageBreak/>
        <w:t>4.</w:t>
      </w:r>
      <w:r>
        <w:rPr>
          <w:rFonts w:ascii="Arial Narrow" w:hAnsi="Arial Narrow"/>
          <w:sz w:val="22"/>
          <w:szCs w:val="22"/>
        </w:rPr>
        <w:t xml:space="preserve"> </w:t>
      </w:r>
      <w:r w:rsidRPr="005C73AE">
        <w:rPr>
          <w:rFonts w:ascii="Arial Narrow" w:hAnsi="Arial Narrow"/>
          <w:sz w:val="22"/>
          <w:szCs w:val="22"/>
        </w:rPr>
        <w:t>zmiany wynagrodzenia należnego Wykonawcy spowodowane wzrostem albo zmniejszeniem stawki VAT. Jeśli zmiana stawki VAT będzie powodować zwiększenie kosztów wykonania umowy stronie Wykonawcy, 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p>
    <w:p w:rsidR="00B84701" w:rsidRPr="006A0BFD" w:rsidRDefault="00B84701" w:rsidP="00B84701">
      <w:pPr>
        <w:jc w:val="center"/>
        <w:rPr>
          <w:rFonts w:ascii="Arial Narrow" w:hAnsi="Arial Narrow" w:cs="Arial Narrow"/>
          <w:sz w:val="22"/>
          <w:szCs w:val="22"/>
        </w:rPr>
      </w:pPr>
    </w:p>
    <w:p w:rsidR="00B84701" w:rsidRPr="006A0BFD" w:rsidRDefault="00B84701" w:rsidP="00B84701">
      <w:pPr>
        <w:jc w:val="center"/>
        <w:rPr>
          <w:rFonts w:ascii="Arial Narrow" w:hAnsi="Arial Narrow" w:cs="Arial Narrow"/>
          <w:sz w:val="22"/>
          <w:szCs w:val="22"/>
        </w:rPr>
      </w:pPr>
      <w:r w:rsidRPr="006A0BFD">
        <w:rPr>
          <w:rFonts w:ascii="Arial Narrow" w:hAnsi="Arial Narrow" w:cs="Arial Narrow"/>
          <w:sz w:val="22"/>
          <w:szCs w:val="22"/>
        </w:rPr>
        <w:t>§ 15</w:t>
      </w:r>
    </w:p>
    <w:p w:rsidR="00B84701" w:rsidRPr="00B84701" w:rsidRDefault="00B84701" w:rsidP="00393A9E">
      <w:pPr>
        <w:tabs>
          <w:tab w:val="left" w:pos="851"/>
        </w:tabs>
        <w:spacing w:line="21" w:lineRule="atLeast"/>
        <w:ind w:left="360"/>
        <w:jc w:val="both"/>
        <w:rPr>
          <w:rFonts w:ascii="Arial Narrow" w:hAnsi="Arial Narrow"/>
          <w:sz w:val="22"/>
          <w:szCs w:val="22"/>
        </w:rPr>
      </w:pPr>
    </w:p>
    <w:p w:rsidR="00B84701" w:rsidRPr="00B84701" w:rsidRDefault="00AD6494" w:rsidP="00B84701">
      <w:pPr>
        <w:jc w:val="both"/>
        <w:rPr>
          <w:rFonts w:ascii="Arial Narrow" w:hAnsi="Arial Narrow"/>
          <w:sz w:val="22"/>
          <w:szCs w:val="22"/>
        </w:rPr>
      </w:pPr>
      <w:r>
        <w:rPr>
          <w:rFonts w:ascii="Arial Narrow" w:hAnsi="Arial Narrow"/>
          <w:sz w:val="22"/>
          <w:szCs w:val="22"/>
        </w:rPr>
        <w:t>Zamawiający</w:t>
      </w:r>
      <w:r w:rsidR="00B84701" w:rsidRPr="00B84701">
        <w:rPr>
          <w:rFonts w:ascii="Arial Narrow" w:hAnsi="Arial Narrow"/>
          <w:sz w:val="22"/>
          <w:szCs w:val="22"/>
        </w:rPr>
        <w:t xml:space="preserve"> oświadcza, że jest  dużym przedsiębiorcą w rozumieniu art. 4 pkt. 6 ustawy z dnia 8 marca 2013 r. o przeciwdziałaniu nadmiernym opóźnieniom w transa</w:t>
      </w:r>
      <w:r w:rsidR="00C42168">
        <w:rPr>
          <w:rFonts w:ascii="Arial Narrow" w:hAnsi="Arial Narrow"/>
          <w:sz w:val="22"/>
          <w:szCs w:val="22"/>
        </w:rPr>
        <w:t>kcjach handlowych (DZ. U. z 2020 r. poz. 935</w:t>
      </w:r>
      <w:r w:rsidR="00B84701" w:rsidRPr="00B84701">
        <w:rPr>
          <w:rFonts w:ascii="Arial Narrow" w:hAnsi="Arial Narrow"/>
          <w:sz w:val="22"/>
          <w:szCs w:val="22"/>
        </w:rPr>
        <w:t>)</w:t>
      </w:r>
    </w:p>
    <w:p w:rsidR="00144755" w:rsidRPr="006A0BFD" w:rsidRDefault="00144755" w:rsidP="00144755">
      <w:pPr>
        <w:jc w:val="center"/>
        <w:rPr>
          <w:rFonts w:ascii="Arial Narrow" w:hAnsi="Arial Narrow" w:cs="Arial Narrow"/>
          <w:sz w:val="22"/>
          <w:szCs w:val="22"/>
        </w:rPr>
      </w:pPr>
    </w:p>
    <w:p w:rsidR="00144755" w:rsidRPr="006A0BFD" w:rsidRDefault="00B84701" w:rsidP="00144755">
      <w:pPr>
        <w:jc w:val="center"/>
        <w:rPr>
          <w:rFonts w:ascii="Arial Narrow" w:hAnsi="Arial Narrow" w:cs="Arial Narrow"/>
          <w:sz w:val="22"/>
          <w:szCs w:val="22"/>
        </w:rPr>
      </w:pPr>
      <w:r>
        <w:rPr>
          <w:rFonts w:ascii="Arial Narrow" w:hAnsi="Arial Narrow" w:cs="Arial Narrow"/>
          <w:sz w:val="22"/>
          <w:szCs w:val="22"/>
        </w:rPr>
        <w:t>§ 16</w:t>
      </w:r>
    </w:p>
    <w:p w:rsidR="002E2530" w:rsidRPr="00B404CD" w:rsidRDefault="002E2530" w:rsidP="002E2530">
      <w:pPr>
        <w:rPr>
          <w:rFonts w:ascii="Arial Narrow" w:hAnsi="Arial Narrow"/>
          <w:b/>
          <w:sz w:val="22"/>
          <w:szCs w:val="22"/>
        </w:rPr>
      </w:pPr>
      <w:r w:rsidRPr="00B404CD">
        <w:rPr>
          <w:rFonts w:ascii="Arial Narrow" w:hAnsi="Arial Narrow"/>
          <w:sz w:val="22"/>
          <w:szCs w:val="22"/>
        </w:rPr>
        <w:t xml:space="preserve">Umowa niniejsza została sporządzona </w:t>
      </w:r>
      <w:r w:rsidRPr="00B404CD">
        <w:rPr>
          <w:rFonts w:ascii="Arial Narrow" w:eastAsia="BookmanOldStyle" w:hAnsi="Arial Narrow"/>
          <w:sz w:val="22"/>
          <w:szCs w:val="22"/>
        </w:rPr>
        <w:t>w trzech jednobrzmiących egzemplarzach, jednym dla Wykonawcy i dwóch dla Zamawiającego</w:t>
      </w: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1D5F80" w:rsidRDefault="001D5F80" w:rsidP="00EF509F">
      <w:pPr>
        <w:jc w:val="center"/>
        <w:rPr>
          <w:rFonts w:ascii="Arial Narrow" w:hAnsi="Arial Narrow" w:cs="Arial Narrow"/>
          <w:sz w:val="22"/>
          <w:szCs w:val="22"/>
        </w:rPr>
      </w:pPr>
    </w:p>
    <w:p w:rsidR="001D5F80" w:rsidRDefault="001D5F80" w:rsidP="00EF509F">
      <w:pPr>
        <w:jc w:val="center"/>
        <w:rPr>
          <w:rFonts w:ascii="Arial Narrow" w:hAnsi="Arial Narrow" w:cs="Arial Narrow"/>
          <w:sz w:val="22"/>
          <w:szCs w:val="22"/>
        </w:rPr>
      </w:pPr>
    </w:p>
    <w:p w:rsidR="001D5F80" w:rsidRDefault="001D5F80" w:rsidP="00EF509F">
      <w:pPr>
        <w:jc w:val="center"/>
        <w:rPr>
          <w:rFonts w:ascii="Arial Narrow" w:hAnsi="Arial Narrow" w:cs="Arial Narrow"/>
          <w:sz w:val="22"/>
          <w:szCs w:val="22"/>
        </w:rPr>
      </w:pPr>
    </w:p>
    <w:p w:rsidR="001D5F80" w:rsidRDefault="001D5F80" w:rsidP="00EF509F">
      <w:pPr>
        <w:jc w:val="center"/>
        <w:rPr>
          <w:rFonts w:ascii="Arial Narrow" w:hAnsi="Arial Narrow" w:cs="Arial Narrow"/>
          <w:sz w:val="22"/>
          <w:szCs w:val="22"/>
        </w:rPr>
      </w:pPr>
    </w:p>
    <w:p w:rsidR="001D5F80" w:rsidRDefault="001D5F80"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FE1688" w:rsidRPr="001F700B" w:rsidRDefault="00FE1688" w:rsidP="00FE1688">
      <w:pPr>
        <w:spacing w:before="120" w:line="276" w:lineRule="auto"/>
        <w:jc w:val="center"/>
        <w:rPr>
          <w:rFonts w:ascii="Arial Narrow" w:hAnsi="Arial Narrow"/>
          <w:b/>
          <w:sz w:val="22"/>
          <w:szCs w:val="22"/>
        </w:rPr>
      </w:pPr>
      <w:r w:rsidRPr="001F700B">
        <w:rPr>
          <w:rFonts w:ascii="Arial Narrow" w:hAnsi="Arial Narrow"/>
          <w:b/>
          <w:sz w:val="22"/>
          <w:szCs w:val="22"/>
        </w:rPr>
        <w:lastRenderedPageBreak/>
        <w:t>Rozdział 4</w:t>
      </w:r>
    </w:p>
    <w:p w:rsidR="00FE1688" w:rsidRPr="001F700B" w:rsidRDefault="00FE1688" w:rsidP="00FE1688">
      <w:pPr>
        <w:spacing w:before="120" w:line="276" w:lineRule="auto"/>
        <w:jc w:val="center"/>
        <w:rPr>
          <w:rFonts w:ascii="Arial Narrow" w:hAnsi="Arial Narrow"/>
          <w:b/>
          <w:sz w:val="22"/>
          <w:szCs w:val="22"/>
        </w:rPr>
      </w:pPr>
      <w:r w:rsidRPr="001F700B">
        <w:rPr>
          <w:rFonts w:ascii="Arial Narrow" w:hAnsi="Arial Narrow" w:cs="Arial"/>
          <w:b/>
          <w:sz w:val="22"/>
          <w:szCs w:val="22"/>
        </w:rPr>
        <w:t>OPIS PRZEDMIOTU ZAMÓWIENIA</w:t>
      </w:r>
    </w:p>
    <w:tbl>
      <w:tblPr>
        <w:tblW w:w="5080" w:type="dxa"/>
        <w:tblInd w:w="55" w:type="dxa"/>
        <w:tblCellMar>
          <w:left w:w="70" w:type="dxa"/>
          <w:right w:w="70" w:type="dxa"/>
        </w:tblCellMar>
        <w:tblLook w:val="04A0"/>
      </w:tblPr>
      <w:tblGrid>
        <w:gridCol w:w="1200"/>
        <w:gridCol w:w="3880"/>
      </w:tblGrid>
      <w:tr w:rsidR="00A722B4" w:rsidRPr="00A722B4" w:rsidTr="00A722B4">
        <w:trPr>
          <w:trHeight w:val="315"/>
        </w:trPr>
        <w:tc>
          <w:tcPr>
            <w:tcW w:w="1200" w:type="dxa"/>
            <w:tcBorders>
              <w:top w:val="nil"/>
              <w:left w:val="nil"/>
              <w:bottom w:val="nil"/>
              <w:right w:val="nil"/>
            </w:tcBorders>
            <w:shd w:val="clear" w:color="auto" w:fill="auto"/>
            <w:noWrap/>
            <w:vAlign w:val="bottom"/>
            <w:hideMark/>
          </w:tcPr>
          <w:p w:rsidR="00A722B4" w:rsidRPr="00A722B4" w:rsidRDefault="00A722B4" w:rsidP="00A722B4">
            <w:pPr>
              <w:suppressAutoHyphens w:val="0"/>
              <w:spacing w:after="200" w:line="276" w:lineRule="auto"/>
              <w:rPr>
                <w:rFonts w:ascii="Arial" w:hAnsi="Arial" w:cs="Arial"/>
                <w:lang w:eastAsia="pl-PL"/>
              </w:rPr>
            </w:pPr>
          </w:p>
        </w:tc>
        <w:tc>
          <w:tcPr>
            <w:tcW w:w="3880" w:type="dxa"/>
            <w:tcBorders>
              <w:top w:val="nil"/>
              <w:left w:val="nil"/>
              <w:bottom w:val="nil"/>
              <w:right w:val="nil"/>
            </w:tcBorders>
            <w:shd w:val="clear" w:color="auto" w:fill="auto"/>
            <w:noWrap/>
            <w:vAlign w:val="bottom"/>
            <w:hideMark/>
          </w:tcPr>
          <w:p w:rsidR="00A722B4" w:rsidRPr="00A722B4" w:rsidRDefault="00A722B4" w:rsidP="00A722B4">
            <w:pPr>
              <w:suppressAutoHyphens w:val="0"/>
              <w:rPr>
                <w:rFonts w:ascii="Arial" w:hAnsi="Arial" w:cs="Arial"/>
                <w:b/>
                <w:bCs/>
                <w:lang w:eastAsia="pl-PL"/>
              </w:rPr>
            </w:pPr>
          </w:p>
        </w:tc>
      </w:tr>
      <w:tr w:rsidR="00A722B4" w:rsidRPr="00A722B4" w:rsidTr="00A722B4">
        <w:trPr>
          <w:trHeight w:val="300"/>
        </w:trPr>
        <w:tc>
          <w:tcPr>
            <w:tcW w:w="1200" w:type="dxa"/>
            <w:tcBorders>
              <w:top w:val="nil"/>
              <w:left w:val="nil"/>
              <w:bottom w:val="nil"/>
              <w:right w:val="nil"/>
            </w:tcBorders>
            <w:shd w:val="clear" w:color="auto" w:fill="auto"/>
            <w:noWrap/>
            <w:vAlign w:val="bottom"/>
            <w:hideMark/>
          </w:tcPr>
          <w:p w:rsidR="00A722B4" w:rsidRPr="00A722B4" w:rsidRDefault="00A722B4" w:rsidP="00A722B4">
            <w:pPr>
              <w:suppressAutoHyphens w:val="0"/>
              <w:jc w:val="center"/>
              <w:rPr>
                <w:rFonts w:ascii="Arial Narrow" w:hAnsi="Arial Narrow" w:cs="Arial"/>
                <w:lang w:eastAsia="pl-PL"/>
              </w:rPr>
            </w:pPr>
          </w:p>
        </w:tc>
        <w:tc>
          <w:tcPr>
            <w:tcW w:w="3880" w:type="dxa"/>
            <w:tcBorders>
              <w:top w:val="nil"/>
              <w:left w:val="nil"/>
              <w:bottom w:val="nil"/>
              <w:right w:val="nil"/>
            </w:tcBorders>
            <w:shd w:val="clear" w:color="auto" w:fill="auto"/>
            <w:noWrap/>
            <w:vAlign w:val="bottom"/>
            <w:hideMark/>
          </w:tcPr>
          <w:p w:rsidR="00A722B4" w:rsidRPr="00A722B4" w:rsidRDefault="00A722B4" w:rsidP="00A722B4">
            <w:pPr>
              <w:suppressAutoHyphens w:val="0"/>
              <w:rPr>
                <w:rFonts w:ascii="Arial Narrow" w:hAnsi="Arial Narrow" w:cs="Arial"/>
                <w:lang w:eastAsia="pl-PL"/>
              </w:rPr>
            </w:pPr>
          </w:p>
        </w:tc>
      </w:tr>
      <w:tr w:rsidR="00A722B4" w:rsidRPr="00A722B4" w:rsidTr="00A722B4">
        <w:trPr>
          <w:trHeight w:val="300"/>
        </w:trPr>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22B4" w:rsidRPr="00A722B4" w:rsidRDefault="00A722B4" w:rsidP="00A722B4">
            <w:pPr>
              <w:suppressAutoHyphens w:val="0"/>
              <w:jc w:val="center"/>
              <w:rPr>
                <w:rFonts w:ascii="Arial Narrow" w:hAnsi="Arial Narrow" w:cs="Arial"/>
                <w:i/>
                <w:iCs/>
                <w:lang w:eastAsia="pl-PL"/>
              </w:rPr>
            </w:pPr>
            <w:r w:rsidRPr="00A722B4">
              <w:rPr>
                <w:rFonts w:ascii="Arial Narrow" w:hAnsi="Arial Narrow" w:cs="Arial"/>
                <w:i/>
                <w:iCs/>
                <w:sz w:val="22"/>
                <w:szCs w:val="22"/>
                <w:lang w:eastAsia="pl-PL"/>
              </w:rPr>
              <w:t>Nr pakietu</w:t>
            </w:r>
          </w:p>
        </w:tc>
        <w:tc>
          <w:tcPr>
            <w:tcW w:w="3880" w:type="dxa"/>
            <w:tcBorders>
              <w:top w:val="single" w:sz="4" w:space="0" w:color="000000"/>
              <w:left w:val="nil"/>
              <w:bottom w:val="single" w:sz="4" w:space="0" w:color="000000"/>
              <w:right w:val="single" w:sz="4" w:space="0" w:color="000000"/>
            </w:tcBorders>
            <w:shd w:val="clear" w:color="auto" w:fill="auto"/>
            <w:noWrap/>
            <w:vAlign w:val="bottom"/>
            <w:hideMark/>
          </w:tcPr>
          <w:p w:rsidR="00A722B4" w:rsidRPr="00A722B4" w:rsidRDefault="00A722B4" w:rsidP="00A722B4">
            <w:pPr>
              <w:suppressAutoHyphens w:val="0"/>
              <w:jc w:val="center"/>
              <w:rPr>
                <w:rFonts w:ascii="Arial Narrow" w:hAnsi="Arial Narrow" w:cs="Arial"/>
                <w:i/>
                <w:iCs/>
                <w:lang w:eastAsia="pl-PL"/>
              </w:rPr>
            </w:pPr>
            <w:r w:rsidRPr="00A722B4">
              <w:rPr>
                <w:rFonts w:ascii="Arial Narrow" w:hAnsi="Arial Narrow" w:cs="Arial"/>
                <w:i/>
                <w:iCs/>
                <w:sz w:val="22"/>
                <w:szCs w:val="22"/>
                <w:lang w:eastAsia="pl-PL"/>
              </w:rPr>
              <w:t xml:space="preserve">Nazwa </w:t>
            </w:r>
          </w:p>
        </w:tc>
      </w:tr>
      <w:tr w:rsidR="00A722B4" w:rsidRPr="00A722B4" w:rsidTr="00A722B4">
        <w:trPr>
          <w:trHeight w:val="31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A722B4" w:rsidRPr="00A722B4" w:rsidRDefault="00A722B4" w:rsidP="00A722B4">
            <w:pPr>
              <w:suppressAutoHyphens w:val="0"/>
              <w:jc w:val="center"/>
              <w:rPr>
                <w:rFonts w:ascii="Arial Narrow" w:hAnsi="Arial Narrow" w:cs="Arial"/>
                <w:lang w:eastAsia="pl-PL"/>
              </w:rPr>
            </w:pPr>
            <w:r w:rsidRPr="00A722B4">
              <w:rPr>
                <w:rFonts w:ascii="Arial Narrow" w:hAnsi="Arial Narrow" w:cs="Arial"/>
                <w:sz w:val="22"/>
                <w:szCs w:val="22"/>
                <w:lang w:eastAsia="pl-PL"/>
              </w:rPr>
              <w:t>1</w:t>
            </w:r>
          </w:p>
        </w:tc>
        <w:tc>
          <w:tcPr>
            <w:tcW w:w="3880" w:type="dxa"/>
            <w:tcBorders>
              <w:top w:val="nil"/>
              <w:left w:val="nil"/>
              <w:bottom w:val="single" w:sz="4" w:space="0" w:color="000000"/>
              <w:right w:val="single" w:sz="4" w:space="0" w:color="000000"/>
            </w:tcBorders>
            <w:shd w:val="clear" w:color="auto" w:fill="auto"/>
            <w:noWrap/>
            <w:vAlign w:val="bottom"/>
            <w:hideMark/>
          </w:tcPr>
          <w:p w:rsidR="00A722B4" w:rsidRPr="00A722B4" w:rsidRDefault="00A722B4" w:rsidP="00A722B4">
            <w:pPr>
              <w:suppressAutoHyphens w:val="0"/>
              <w:rPr>
                <w:rFonts w:ascii="Arial Narrow" w:hAnsi="Arial Narrow" w:cs="Arial"/>
                <w:b/>
                <w:bCs/>
                <w:lang w:eastAsia="pl-PL"/>
              </w:rPr>
            </w:pPr>
            <w:r w:rsidRPr="00A722B4">
              <w:rPr>
                <w:rFonts w:ascii="Arial Narrow" w:hAnsi="Arial Narrow" w:cs="Arial"/>
                <w:b/>
                <w:bCs/>
                <w:sz w:val="22"/>
                <w:szCs w:val="22"/>
                <w:lang w:eastAsia="pl-PL"/>
              </w:rPr>
              <w:t>Hemodializa</w:t>
            </w:r>
          </w:p>
        </w:tc>
      </w:tr>
      <w:tr w:rsidR="00A722B4" w:rsidRPr="00A722B4" w:rsidTr="00A722B4">
        <w:trPr>
          <w:trHeight w:val="630"/>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A722B4" w:rsidRPr="00A722B4" w:rsidRDefault="00A722B4" w:rsidP="00A722B4">
            <w:pPr>
              <w:suppressAutoHyphens w:val="0"/>
              <w:jc w:val="center"/>
              <w:rPr>
                <w:rFonts w:ascii="Arial Narrow" w:hAnsi="Arial Narrow" w:cs="Arial"/>
                <w:lang w:eastAsia="pl-PL"/>
              </w:rPr>
            </w:pPr>
            <w:r w:rsidRPr="00A722B4">
              <w:rPr>
                <w:rFonts w:ascii="Arial Narrow" w:hAnsi="Arial Narrow" w:cs="Arial"/>
                <w:sz w:val="22"/>
                <w:szCs w:val="22"/>
                <w:lang w:eastAsia="pl-PL"/>
              </w:rPr>
              <w:t>3</w:t>
            </w:r>
          </w:p>
        </w:tc>
        <w:tc>
          <w:tcPr>
            <w:tcW w:w="3880" w:type="dxa"/>
            <w:tcBorders>
              <w:top w:val="nil"/>
              <w:left w:val="nil"/>
              <w:bottom w:val="single" w:sz="4" w:space="0" w:color="000000"/>
              <w:right w:val="single" w:sz="4" w:space="0" w:color="000000"/>
            </w:tcBorders>
            <w:shd w:val="clear" w:color="auto" w:fill="auto"/>
            <w:vAlign w:val="bottom"/>
            <w:hideMark/>
          </w:tcPr>
          <w:p w:rsidR="00A722B4" w:rsidRPr="00A722B4" w:rsidRDefault="00A722B4" w:rsidP="00A722B4">
            <w:pPr>
              <w:suppressAutoHyphens w:val="0"/>
              <w:rPr>
                <w:rFonts w:ascii="Arial Narrow" w:hAnsi="Arial Narrow" w:cs="Arial"/>
                <w:b/>
                <w:bCs/>
                <w:lang w:eastAsia="pl-PL"/>
              </w:rPr>
            </w:pPr>
            <w:r w:rsidRPr="00A722B4">
              <w:rPr>
                <w:rFonts w:ascii="Arial Narrow" w:hAnsi="Arial Narrow" w:cs="Arial"/>
                <w:b/>
                <w:bCs/>
                <w:sz w:val="22"/>
                <w:szCs w:val="22"/>
                <w:lang w:eastAsia="pl-PL"/>
              </w:rPr>
              <w:t>Preparaty do dezynfekcji i pielęgnacji</w:t>
            </w:r>
          </w:p>
        </w:tc>
      </w:tr>
      <w:tr w:rsidR="00A722B4" w:rsidRPr="00A722B4" w:rsidTr="00A722B4">
        <w:trPr>
          <w:trHeight w:val="630"/>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A722B4" w:rsidRPr="00A722B4" w:rsidRDefault="00A722B4" w:rsidP="00A722B4">
            <w:pPr>
              <w:suppressAutoHyphens w:val="0"/>
              <w:jc w:val="center"/>
              <w:rPr>
                <w:rFonts w:ascii="Arial Narrow" w:hAnsi="Arial Narrow" w:cs="Arial"/>
                <w:lang w:eastAsia="pl-PL"/>
              </w:rPr>
            </w:pPr>
            <w:r w:rsidRPr="00A722B4">
              <w:rPr>
                <w:rFonts w:ascii="Arial Narrow" w:hAnsi="Arial Narrow" w:cs="Arial"/>
                <w:sz w:val="22"/>
                <w:szCs w:val="22"/>
                <w:lang w:eastAsia="pl-PL"/>
              </w:rPr>
              <w:t>3</w:t>
            </w:r>
          </w:p>
        </w:tc>
        <w:tc>
          <w:tcPr>
            <w:tcW w:w="3880" w:type="dxa"/>
            <w:tcBorders>
              <w:top w:val="nil"/>
              <w:left w:val="nil"/>
              <w:bottom w:val="single" w:sz="4" w:space="0" w:color="000000"/>
              <w:right w:val="single" w:sz="4" w:space="0" w:color="000000"/>
            </w:tcBorders>
            <w:shd w:val="clear" w:color="auto" w:fill="auto"/>
            <w:vAlign w:val="bottom"/>
            <w:hideMark/>
          </w:tcPr>
          <w:p w:rsidR="00A722B4" w:rsidRPr="00A722B4" w:rsidRDefault="00A722B4" w:rsidP="00A722B4">
            <w:pPr>
              <w:suppressAutoHyphens w:val="0"/>
              <w:rPr>
                <w:rFonts w:ascii="Arial Narrow" w:hAnsi="Arial Narrow" w:cs="Arial"/>
                <w:b/>
                <w:bCs/>
                <w:lang w:eastAsia="pl-PL"/>
              </w:rPr>
            </w:pPr>
            <w:r w:rsidRPr="00A722B4">
              <w:rPr>
                <w:rFonts w:ascii="Arial Narrow" w:hAnsi="Arial Narrow" w:cs="Arial"/>
                <w:b/>
                <w:bCs/>
                <w:sz w:val="22"/>
                <w:szCs w:val="22"/>
                <w:lang w:eastAsia="pl-PL"/>
              </w:rPr>
              <w:t>Pielęgnacja ran, dezynfekcja błon śluzowych i skóry</w:t>
            </w:r>
          </w:p>
        </w:tc>
      </w:tr>
      <w:tr w:rsidR="00A722B4" w:rsidRPr="00A722B4" w:rsidTr="00A722B4">
        <w:trPr>
          <w:trHeight w:val="630"/>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A722B4" w:rsidRPr="00A722B4" w:rsidRDefault="00A722B4" w:rsidP="00A722B4">
            <w:pPr>
              <w:suppressAutoHyphens w:val="0"/>
              <w:jc w:val="center"/>
              <w:rPr>
                <w:rFonts w:ascii="Arial Narrow" w:hAnsi="Arial Narrow" w:cs="Arial"/>
                <w:lang w:eastAsia="pl-PL"/>
              </w:rPr>
            </w:pPr>
            <w:r w:rsidRPr="00A722B4">
              <w:rPr>
                <w:rFonts w:ascii="Arial Narrow" w:hAnsi="Arial Narrow" w:cs="Arial"/>
                <w:sz w:val="22"/>
                <w:szCs w:val="22"/>
                <w:lang w:eastAsia="pl-PL"/>
              </w:rPr>
              <w:t>4</w:t>
            </w:r>
          </w:p>
        </w:tc>
        <w:tc>
          <w:tcPr>
            <w:tcW w:w="3880" w:type="dxa"/>
            <w:tcBorders>
              <w:top w:val="nil"/>
              <w:left w:val="nil"/>
              <w:bottom w:val="single" w:sz="4" w:space="0" w:color="000000"/>
              <w:right w:val="single" w:sz="4" w:space="0" w:color="000000"/>
            </w:tcBorders>
            <w:shd w:val="clear" w:color="auto" w:fill="auto"/>
            <w:vAlign w:val="bottom"/>
            <w:hideMark/>
          </w:tcPr>
          <w:p w:rsidR="00A722B4" w:rsidRPr="00A722B4" w:rsidRDefault="00A722B4" w:rsidP="00A722B4">
            <w:pPr>
              <w:suppressAutoHyphens w:val="0"/>
              <w:rPr>
                <w:rFonts w:ascii="Arial Narrow" w:hAnsi="Arial Narrow" w:cs="Arial"/>
                <w:b/>
                <w:bCs/>
                <w:lang w:eastAsia="pl-PL"/>
              </w:rPr>
            </w:pPr>
            <w:r w:rsidRPr="00A722B4">
              <w:rPr>
                <w:rFonts w:ascii="Arial Narrow" w:hAnsi="Arial Narrow" w:cs="Arial"/>
                <w:b/>
                <w:bCs/>
                <w:sz w:val="22"/>
                <w:szCs w:val="22"/>
                <w:lang w:eastAsia="pl-PL"/>
              </w:rPr>
              <w:t>OPATRUNEK  DO TRACHEOSTOMII</w:t>
            </w:r>
          </w:p>
        </w:tc>
      </w:tr>
      <w:tr w:rsidR="00A722B4" w:rsidRPr="00A722B4" w:rsidTr="00A722B4">
        <w:trPr>
          <w:trHeight w:val="672"/>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A722B4" w:rsidRPr="00A722B4" w:rsidRDefault="00A722B4" w:rsidP="00A722B4">
            <w:pPr>
              <w:suppressAutoHyphens w:val="0"/>
              <w:jc w:val="center"/>
              <w:rPr>
                <w:rFonts w:ascii="Arial Narrow" w:hAnsi="Arial Narrow" w:cs="Arial"/>
                <w:lang w:eastAsia="pl-PL"/>
              </w:rPr>
            </w:pPr>
            <w:r w:rsidRPr="00A722B4">
              <w:rPr>
                <w:rFonts w:ascii="Arial Narrow" w:hAnsi="Arial Narrow" w:cs="Arial"/>
                <w:sz w:val="22"/>
                <w:szCs w:val="22"/>
                <w:lang w:eastAsia="pl-PL"/>
              </w:rPr>
              <w:t>5</w:t>
            </w:r>
          </w:p>
        </w:tc>
        <w:tc>
          <w:tcPr>
            <w:tcW w:w="3880" w:type="dxa"/>
            <w:tcBorders>
              <w:top w:val="nil"/>
              <w:left w:val="nil"/>
              <w:bottom w:val="single" w:sz="4" w:space="0" w:color="000000"/>
              <w:right w:val="single" w:sz="4" w:space="0" w:color="000000"/>
            </w:tcBorders>
            <w:shd w:val="clear" w:color="auto" w:fill="auto"/>
            <w:vAlign w:val="bottom"/>
            <w:hideMark/>
          </w:tcPr>
          <w:p w:rsidR="00A722B4" w:rsidRPr="00A722B4" w:rsidRDefault="00A722B4" w:rsidP="00A722B4">
            <w:pPr>
              <w:suppressAutoHyphens w:val="0"/>
              <w:rPr>
                <w:rFonts w:ascii="Arial Narrow" w:hAnsi="Arial Narrow" w:cs="Arial"/>
                <w:b/>
                <w:bCs/>
                <w:lang w:eastAsia="pl-PL"/>
              </w:rPr>
            </w:pPr>
            <w:r w:rsidRPr="00A722B4">
              <w:rPr>
                <w:rFonts w:ascii="Arial Narrow" w:hAnsi="Arial Narrow" w:cs="Arial"/>
                <w:b/>
                <w:bCs/>
                <w:sz w:val="22"/>
                <w:szCs w:val="22"/>
                <w:lang w:eastAsia="pl-PL"/>
              </w:rPr>
              <w:t xml:space="preserve">Szwy </w:t>
            </w:r>
            <w:proofErr w:type="spellStart"/>
            <w:r w:rsidRPr="00A722B4">
              <w:rPr>
                <w:rFonts w:ascii="Arial Narrow" w:hAnsi="Arial Narrow" w:cs="Arial"/>
                <w:b/>
                <w:bCs/>
                <w:sz w:val="22"/>
                <w:szCs w:val="22"/>
                <w:lang w:eastAsia="pl-PL"/>
              </w:rPr>
              <w:t>wchłanialne</w:t>
            </w:r>
            <w:proofErr w:type="spellEnd"/>
            <w:r w:rsidRPr="00A722B4">
              <w:rPr>
                <w:rFonts w:ascii="Arial Narrow" w:hAnsi="Arial Narrow" w:cs="Arial"/>
                <w:b/>
                <w:bCs/>
                <w:sz w:val="22"/>
                <w:szCs w:val="22"/>
                <w:lang w:eastAsia="pl-PL"/>
              </w:rPr>
              <w:t xml:space="preserve"> I + specjalistyczne</w:t>
            </w:r>
          </w:p>
        </w:tc>
      </w:tr>
      <w:tr w:rsidR="00A722B4" w:rsidRPr="00A722B4" w:rsidTr="00A722B4">
        <w:trPr>
          <w:trHeight w:val="402"/>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A722B4" w:rsidRPr="00A722B4" w:rsidRDefault="00A722B4" w:rsidP="00A722B4">
            <w:pPr>
              <w:suppressAutoHyphens w:val="0"/>
              <w:jc w:val="center"/>
              <w:rPr>
                <w:rFonts w:ascii="Arial Narrow" w:hAnsi="Arial Narrow" w:cs="Arial"/>
                <w:lang w:eastAsia="pl-PL"/>
              </w:rPr>
            </w:pPr>
            <w:r w:rsidRPr="00A722B4">
              <w:rPr>
                <w:rFonts w:ascii="Arial Narrow" w:hAnsi="Arial Narrow" w:cs="Arial"/>
                <w:sz w:val="22"/>
                <w:szCs w:val="22"/>
                <w:lang w:eastAsia="pl-PL"/>
              </w:rPr>
              <w:t>6</w:t>
            </w:r>
          </w:p>
        </w:tc>
        <w:tc>
          <w:tcPr>
            <w:tcW w:w="3880" w:type="dxa"/>
            <w:tcBorders>
              <w:top w:val="nil"/>
              <w:left w:val="nil"/>
              <w:bottom w:val="single" w:sz="4" w:space="0" w:color="000000"/>
              <w:right w:val="single" w:sz="4" w:space="0" w:color="000000"/>
            </w:tcBorders>
            <w:shd w:val="clear" w:color="auto" w:fill="auto"/>
            <w:vAlign w:val="bottom"/>
            <w:hideMark/>
          </w:tcPr>
          <w:p w:rsidR="00A722B4" w:rsidRPr="00A722B4" w:rsidRDefault="00A722B4" w:rsidP="00A722B4">
            <w:pPr>
              <w:suppressAutoHyphens w:val="0"/>
              <w:rPr>
                <w:rFonts w:ascii="Arial Narrow" w:hAnsi="Arial Narrow" w:cs="Arial"/>
                <w:b/>
                <w:bCs/>
                <w:lang w:eastAsia="pl-PL"/>
              </w:rPr>
            </w:pPr>
            <w:r w:rsidRPr="00A722B4">
              <w:rPr>
                <w:rFonts w:ascii="Arial Narrow" w:hAnsi="Arial Narrow" w:cs="Arial"/>
                <w:b/>
                <w:bCs/>
                <w:sz w:val="22"/>
                <w:szCs w:val="22"/>
                <w:lang w:eastAsia="pl-PL"/>
              </w:rPr>
              <w:t xml:space="preserve">Szwy </w:t>
            </w:r>
            <w:proofErr w:type="spellStart"/>
            <w:r w:rsidRPr="00A722B4">
              <w:rPr>
                <w:rFonts w:ascii="Arial Narrow" w:hAnsi="Arial Narrow" w:cs="Arial"/>
                <w:b/>
                <w:bCs/>
                <w:sz w:val="22"/>
                <w:szCs w:val="22"/>
                <w:lang w:eastAsia="pl-PL"/>
              </w:rPr>
              <w:t>wchłanialne</w:t>
            </w:r>
            <w:proofErr w:type="spellEnd"/>
            <w:r w:rsidRPr="00A722B4">
              <w:rPr>
                <w:rFonts w:ascii="Arial Narrow" w:hAnsi="Arial Narrow" w:cs="Arial"/>
                <w:b/>
                <w:bCs/>
                <w:sz w:val="22"/>
                <w:szCs w:val="22"/>
                <w:lang w:eastAsia="pl-PL"/>
              </w:rPr>
              <w:t xml:space="preserve"> II</w:t>
            </w:r>
          </w:p>
        </w:tc>
      </w:tr>
      <w:tr w:rsidR="00A722B4" w:rsidRPr="00A722B4" w:rsidTr="00A722B4">
        <w:trPr>
          <w:trHeight w:val="300"/>
        </w:trPr>
        <w:tc>
          <w:tcPr>
            <w:tcW w:w="1200" w:type="dxa"/>
            <w:tcBorders>
              <w:top w:val="nil"/>
              <w:left w:val="nil"/>
              <w:bottom w:val="nil"/>
              <w:right w:val="nil"/>
            </w:tcBorders>
            <w:shd w:val="clear" w:color="auto" w:fill="auto"/>
            <w:noWrap/>
            <w:vAlign w:val="bottom"/>
            <w:hideMark/>
          </w:tcPr>
          <w:p w:rsidR="00A722B4" w:rsidRPr="00A722B4" w:rsidRDefault="00A722B4" w:rsidP="00A722B4">
            <w:pPr>
              <w:suppressAutoHyphens w:val="0"/>
              <w:jc w:val="center"/>
              <w:rPr>
                <w:rFonts w:ascii="Arial Narrow" w:hAnsi="Arial Narrow" w:cs="Arial"/>
                <w:lang w:eastAsia="pl-PL"/>
              </w:rPr>
            </w:pPr>
          </w:p>
        </w:tc>
        <w:tc>
          <w:tcPr>
            <w:tcW w:w="3880" w:type="dxa"/>
            <w:tcBorders>
              <w:top w:val="nil"/>
              <w:left w:val="nil"/>
              <w:bottom w:val="nil"/>
              <w:right w:val="nil"/>
            </w:tcBorders>
            <w:shd w:val="clear" w:color="auto" w:fill="auto"/>
            <w:noWrap/>
            <w:vAlign w:val="bottom"/>
            <w:hideMark/>
          </w:tcPr>
          <w:p w:rsidR="00A722B4" w:rsidRPr="00A722B4" w:rsidRDefault="00A722B4" w:rsidP="00A722B4">
            <w:pPr>
              <w:suppressAutoHyphens w:val="0"/>
              <w:rPr>
                <w:rFonts w:ascii="Arial Narrow" w:hAnsi="Arial Narrow" w:cs="Arial"/>
                <w:lang w:eastAsia="pl-PL"/>
              </w:rPr>
            </w:pPr>
          </w:p>
        </w:tc>
      </w:tr>
    </w:tbl>
    <w:p w:rsidR="00D60A22" w:rsidRPr="000013E3" w:rsidRDefault="00D60A22" w:rsidP="00EB710B">
      <w:pPr>
        <w:ind w:left="-851"/>
        <w:rPr>
          <w:rFonts w:ascii="Arial Narrow" w:hAnsi="Arial Narrow"/>
          <w:sz w:val="22"/>
          <w:szCs w:val="22"/>
        </w:rPr>
      </w:pPr>
    </w:p>
    <w:p w:rsidR="00D60A22" w:rsidRPr="000013E3" w:rsidRDefault="00D60A22" w:rsidP="00EB710B">
      <w:pPr>
        <w:ind w:left="-851"/>
        <w:rPr>
          <w:rFonts w:ascii="Arial Narrow" w:hAnsi="Arial Narrow"/>
          <w:sz w:val="22"/>
          <w:szCs w:val="22"/>
        </w:rPr>
      </w:pPr>
    </w:p>
    <w:p w:rsidR="00C03A7D" w:rsidRPr="000013E3" w:rsidRDefault="001105AF" w:rsidP="001F700B">
      <w:pPr>
        <w:ind w:left="-851"/>
        <w:jc w:val="center"/>
        <w:rPr>
          <w:rFonts w:ascii="Arial Narrow" w:hAnsi="Arial Narrow"/>
          <w:sz w:val="22"/>
          <w:szCs w:val="22"/>
        </w:rPr>
      </w:pPr>
      <w:r w:rsidRPr="000013E3">
        <w:rPr>
          <w:rFonts w:ascii="Arial Narrow" w:hAnsi="Arial Narrow"/>
          <w:sz w:val="22"/>
          <w:szCs w:val="22"/>
        </w:rPr>
        <w:t>Szczegółowy opis i zakres przedmiotu zamówienia</w:t>
      </w:r>
    </w:p>
    <w:tbl>
      <w:tblPr>
        <w:tblW w:w="19642" w:type="dxa"/>
        <w:tblInd w:w="55" w:type="dxa"/>
        <w:tblCellMar>
          <w:left w:w="70" w:type="dxa"/>
          <w:right w:w="70" w:type="dxa"/>
        </w:tblCellMar>
        <w:tblLook w:val="04A0"/>
      </w:tblPr>
      <w:tblGrid>
        <w:gridCol w:w="1128"/>
        <w:gridCol w:w="1340"/>
        <w:gridCol w:w="1220"/>
        <w:gridCol w:w="1220"/>
        <w:gridCol w:w="210"/>
        <w:gridCol w:w="1010"/>
        <w:gridCol w:w="550"/>
        <w:gridCol w:w="2126"/>
        <w:gridCol w:w="725"/>
        <w:gridCol w:w="52"/>
        <w:gridCol w:w="520"/>
        <w:gridCol w:w="1666"/>
        <w:gridCol w:w="1517"/>
        <w:gridCol w:w="1154"/>
        <w:gridCol w:w="363"/>
        <w:gridCol w:w="1129"/>
        <w:gridCol w:w="289"/>
        <w:gridCol w:w="11"/>
        <w:gridCol w:w="88"/>
        <w:gridCol w:w="572"/>
        <w:gridCol w:w="736"/>
        <w:gridCol w:w="58"/>
        <w:gridCol w:w="224"/>
        <w:gridCol w:w="134"/>
        <w:gridCol w:w="690"/>
        <w:gridCol w:w="90"/>
        <w:gridCol w:w="820"/>
      </w:tblGrid>
      <w:tr w:rsidR="000013E3" w:rsidRPr="000013E3" w:rsidTr="003C00EC">
        <w:trPr>
          <w:trHeight w:val="300"/>
        </w:trPr>
        <w:tc>
          <w:tcPr>
            <w:tcW w:w="9581" w:type="dxa"/>
            <w:gridSpan w:val="10"/>
            <w:tcBorders>
              <w:top w:val="nil"/>
              <w:left w:val="nil"/>
              <w:bottom w:val="nil"/>
              <w:right w:val="nil"/>
            </w:tcBorders>
            <w:shd w:val="clear" w:color="auto" w:fill="auto"/>
            <w:noWrap/>
            <w:vAlign w:val="bottom"/>
            <w:hideMark/>
          </w:tcPr>
          <w:p w:rsidR="000013E3" w:rsidRPr="005B3A91" w:rsidRDefault="000013E3" w:rsidP="000013E3">
            <w:pPr>
              <w:suppressAutoHyphens w:val="0"/>
              <w:jc w:val="center"/>
              <w:rPr>
                <w:rFonts w:ascii="Arial Narrow" w:hAnsi="Arial Narrow" w:cs="Arial"/>
                <w:lang w:eastAsia="pl-PL"/>
              </w:rPr>
            </w:pPr>
          </w:p>
          <w:tbl>
            <w:tblPr>
              <w:tblW w:w="9301" w:type="dxa"/>
              <w:tblCellMar>
                <w:left w:w="70" w:type="dxa"/>
                <w:right w:w="70" w:type="dxa"/>
              </w:tblCellMar>
              <w:tblLook w:val="04A0"/>
            </w:tblPr>
            <w:tblGrid>
              <w:gridCol w:w="411"/>
              <w:gridCol w:w="5488"/>
              <w:gridCol w:w="1276"/>
              <w:gridCol w:w="1275"/>
              <w:gridCol w:w="851"/>
            </w:tblGrid>
            <w:tr w:rsidR="005B3A91" w:rsidRPr="005B3A91" w:rsidTr="005B3A91">
              <w:trPr>
                <w:trHeight w:val="315"/>
              </w:trPr>
              <w:tc>
                <w:tcPr>
                  <w:tcW w:w="5899" w:type="dxa"/>
                  <w:gridSpan w:val="2"/>
                  <w:vMerge w:val="restart"/>
                  <w:tcBorders>
                    <w:top w:val="nil"/>
                    <w:left w:val="nil"/>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w:t>
                  </w:r>
                </w:p>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PAKIET</w:t>
                  </w:r>
                  <w:r>
                    <w:rPr>
                      <w:rFonts w:ascii="Arial Narrow" w:hAnsi="Arial Narrow" w:cs="Arial"/>
                      <w:sz w:val="22"/>
                      <w:szCs w:val="22"/>
                      <w:lang w:eastAsia="pl-PL"/>
                    </w:rPr>
                    <w:t xml:space="preserve"> 1</w:t>
                  </w:r>
                </w:p>
                <w:p w:rsidR="005B3A91" w:rsidRPr="005B3A91" w:rsidRDefault="005B3A91" w:rsidP="005B3A91">
                  <w:pPr>
                    <w:rPr>
                      <w:rFonts w:ascii="Arial Narrow" w:hAnsi="Arial Narrow" w:cs="Arial"/>
                      <w:lang w:eastAsia="pl-PL"/>
                    </w:rPr>
                  </w:pPr>
                  <w:r w:rsidRPr="005B3A91">
                    <w:rPr>
                      <w:rFonts w:ascii="Arial Narrow" w:hAnsi="Arial Narrow" w:cs="Arial"/>
                      <w:b/>
                      <w:bCs/>
                      <w:sz w:val="22"/>
                      <w:szCs w:val="22"/>
                      <w:lang w:eastAsia="pl-PL"/>
                    </w:rPr>
                    <w:t>Hemodializa</w:t>
                  </w:r>
                </w:p>
              </w:tc>
              <w:tc>
                <w:tcPr>
                  <w:tcW w:w="1276"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p>
              </w:tc>
              <w:tc>
                <w:tcPr>
                  <w:tcW w:w="1275"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p>
              </w:tc>
              <w:tc>
                <w:tcPr>
                  <w:tcW w:w="851"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p>
              </w:tc>
            </w:tr>
            <w:tr w:rsidR="005B3A91" w:rsidRPr="005B3A91" w:rsidTr="005B3A91">
              <w:trPr>
                <w:trHeight w:val="315"/>
              </w:trPr>
              <w:tc>
                <w:tcPr>
                  <w:tcW w:w="5899" w:type="dxa"/>
                  <w:gridSpan w:val="2"/>
                  <w:vMerge/>
                  <w:tcBorders>
                    <w:left w:val="nil"/>
                    <w:right w:val="nil"/>
                  </w:tcBorders>
                  <w:shd w:val="clear" w:color="auto" w:fill="auto"/>
                  <w:noWrap/>
                  <w:vAlign w:val="bottom"/>
                  <w:hideMark/>
                </w:tcPr>
                <w:p w:rsidR="005B3A91" w:rsidRPr="005B3A91" w:rsidRDefault="005B3A91" w:rsidP="005B3A91">
                  <w:pPr>
                    <w:rPr>
                      <w:rFonts w:ascii="Arial Narrow" w:hAnsi="Arial Narrow" w:cs="Arial"/>
                      <w:lang w:eastAsia="pl-PL"/>
                    </w:rPr>
                  </w:pPr>
                </w:p>
              </w:tc>
              <w:tc>
                <w:tcPr>
                  <w:tcW w:w="1276"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p>
              </w:tc>
              <w:tc>
                <w:tcPr>
                  <w:tcW w:w="1275"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p>
              </w:tc>
              <w:tc>
                <w:tcPr>
                  <w:tcW w:w="851"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p>
              </w:tc>
            </w:tr>
            <w:tr w:rsidR="005B3A91" w:rsidRPr="005B3A91" w:rsidTr="005B3A91">
              <w:trPr>
                <w:trHeight w:val="315"/>
              </w:trPr>
              <w:tc>
                <w:tcPr>
                  <w:tcW w:w="5899" w:type="dxa"/>
                  <w:gridSpan w:val="2"/>
                  <w:vMerge/>
                  <w:tcBorders>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b/>
                      <w:bCs/>
                      <w:lang w:eastAsia="pl-PL"/>
                    </w:rPr>
                  </w:pPr>
                </w:p>
              </w:tc>
              <w:tc>
                <w:tcPr>
                  <w:tcW w:w="1276"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p>
              </w:tc>
              <w:tc>
                <w:tcPr>
                  <w:tcW w:w="1275"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p>
              </w:tc>
              <w:tc>
                <w:tcPr>
                  <w:tcW w:w="851"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p>
              </w:tc>
            </w:tr>
            <w:tr w:rsidR="005B3A91" w:rsidRPr="005B3A91" w:rsidTr="005B3A91">
              <w:trPr>
                <w:trHeight w:val="315"/>
              </w:trPr>
              <w:tc>
                <w:tcPr>
                  <w:tcW w:w="411" w:type="dxa"/>
                  <w:tcBorders>
                    <w:top w:val="nil"/>
                    <w:left w:val="nil"/>
                    <w:bottom w:val="nil"/>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p>
              </w:tc>
              <w:tc>
                <w:tcPr>
                  <w:tcW w:w="5488"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b/>
                      <w:bCs/>
                      <w:lang w:eastAsia="pl-PL"/>
                    </w:rPr>
                  </w:pPr>
                </w:p>
              </w:tc>
              <w:tc>
                <w:tcPr>
                  <w:tcW w:w="1276"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p>
              </w:tc>
              <w:tc>
                <w:tcPr>
                  <w:tcW w:w="1275"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p>
              </w:tc>
              <w:tc>
                <w:tcPr>
                  <w:tcW w:w="851"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p>
              </w:tc>
            </w:tr>
            <w:tr w:rsidR="005B3A91" w:rsidRPr="005B3A91" w:rsidTr="005B3A91">
              <w:trPr>
                <w:trHeight w:val="600"/>
              </w:trPr>
              <w:tc>
                <w:tcPr>
                  <w:tcW w:w="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b/>
                      <w:bCs/>
                      <w:i/>
                      <w:iCs/>
                      <w:lang w:eastAsia="pl-PL"/>
                    </w:rPr>
                  </w:pPr>
                  <w:r w:rsidRPr="005B3A91">
                    <w:rPr>
                      <w:rFonts w:ascii="Arial Narrow" w:hAnsi="Arial Narrow" w:cs="Arial"/>
                      <w:b/>
                      <w:bCs/>
                      <w:i/>
                      <w:iCs/>
                      <w:sz w:val="22"/>
                      <w:szCs w:val="22"/>
                      <w:lang w:eastAsia="pl-PL"/>
                    </w:rPr>
                    <w:t>Lp.</w:t>
                  </w:r>
                </w:p>
              </w:tc>
              <w:tc>
                <w:tcPr>
                  <w:tcW w:w="5488" w:type="dxa"/>
                  <w:tcBorders>
                    <w:top w:val="single" w:sz="4" w:space="0" w:color="000000"/>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b/>
                      <w:bCs/>
                      <w:i/>
                      <w:iCs/>
                      <w:lang w:eastAsia="pl-PL"/>
                    </w:rPr>
                  </w:pPr>
                  <w:r w:rsidRPr="005B3A91">
                    <w:rPr>
                      <w:rFonts w:ascii="Arial Narrow" w:hAnsi="Arial Narrow" w:cs="Arial"/>
                      <w:b/>
                      <w:bCs/>
                      <w:i/>
                      <w:iCs/>
                      <w:sz w:val="22"/>
                      <w:szCs w:val="22"/>
                      <w:lang w:eastAsia="pl-PL"/>
                    </w:rPr>
                    <w:t>Przedmiot zamówienia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b/>
                      <w:bCs/>
                      <w:i/>
                      <w:iCs/>
                      <w:lang w:eastAsia="pl-PL"/>
                    </w:rPr>
                  </w:pPr>
                  <w:r w:rsidRPr="005B3A91">
                    <w:rPr>
                      <w:rFonts w:ascii="Arial Narrow" w:hAnsi="Arial Narrow" w:cs="Arial"/>
                      <w:b/>
                      <w:bCs/>
                      <w:i/>
                      <w:iCs/>
                      <w:sz w:val="22"/>
                      <w:szCs w:val="22"/>
                      <w:lang w:eastAsia="pl-PL"/>
                    </w:rPr>
                    <w:t>Opakowanie</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b/>
                      <w:bCs/>
                      <w:i/>
                      <w:iCs/>
                      <w:lang w:eastAsia="pl-PL"/>
                    </w:rPr>
                  </w:pPr>
                  <w:r w:rsidRPr="005B3A91">
                    <w:rPr>
                      <w:rFonts w:ascii="Arial Narrow" w:hAnsi="Arial Narrow" w:cs="Arial"/>
                      <w:b/>
                      <w:bCs/>
                      <w:i/>
                      <w:iCs/>
                      <w:sz w:val="22"/>
                      <w:szCs w:val="22"/>
                      <w:lang w:eastAsia="pl-PL"/>
                    </w:rPr>
                    <w:t>Objętość</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b/>
                      <w:bCs/>
                      <w:i/>
                      <w:iCs/>
                      <w:lang w:eastAsia="pl-PL"/>
                    </w:rPr>
                  </w:pPr>
                  <w:r w:rsidRPr="005B3A91">
                    <w:rPr>
                      <w:rFonts w:ascii="Arial Narrow" w:hAnsi="Arial Narrow" w:cs="Arial"/>
                      <w:b/>
                      <w:bCs/>
                      <w:i/>
                      <w:iCs/>
                      <w:sz w:val="22"/>
                      <w:szCs w:val="22"/>
                      <w:lang w:eastAsia="pl-PL"/>
                    </w:rPr>
                    <w:t>Ilość</w:t>
                  </w:r>
                </w:p>
              </w:tc>
            </w:tr>
            <w:tr w:rsidR="005B3A91" w:rsidRPr="005B3A91" w:rsidTr="005B3A91">
              <w:trPr>
                <w:trHeight w:val="3300"/>
              </w:trPr>
              <w:tc>
                <w:tcPr>
                  <w:tcW w:w="411" w:type="dxa"/>
                  <w:tcBorders>
                    <w:top w:val="nil"/>
                    <w:left w:val="single" w:sz="4" w:space="0" w:color="000000"/>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w:t>
                  </w:r>
                </w:p>
              </w:tc>
              <w:tc>
                <w:tcPr>
                  <w:tcW w:w="5488"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 xml:space="preserve">Wodorowęglanowy płyn substytucyjny do </w:t>
                  </w:r>
                  <w:proofErr w:type="spellStart"/>
                  <w:r w:rsidRPr="005B3A91">
                    <w:rPr>
                      <w:rFonts w:ascii="Arial Narrow" w:hAnsi="Arial Narrow" w:cs="Arial"/>
                      <w:sz w:val="22"/>
                      <w:szCs w:val="22"/>
                      <w:lang w:eastAsia="pl-PL"/>
                    </w:rPr>
                    <w:t>hemofiltracji</w:t>
                  </w:r>
                  <w:proofErr w:type="spellEnd"/>
                  <w:r w:rsidRPr="005B3A91">
                    <w:rPr>
                      <w:rFonts w:ascii="Arial Narrow" w:hAnsi="Arial Narrow" w:cs="Arial"/>
                      <w:sz w:val="22"/>
                      <w:szCs w:val="22"/>
                      <w:lang w:eastAsia="pl-PL"/>
                    </w:rPr>
                    <w:t xml:space="preserve">, </w:t>
                  </w:r>
                  <w:proofErr w:type="spellStart"/>
                  <w:r w:rsidRPr="005B3A91">
                    <w:rPr>
                      <w:rFonts w:ascii="Arial Narrow" w:hAnsi="Arial Narrow" w:cs="Arial"/>
                      <w:sz w:val="22"/>
                      <w:szCs w:val="22"/>
                      <w:lang w:eastAsia="pl-PL"/>
                    </w:rPr>
                    <w:t>hemodiafiltracji</w:t>
                  </w:r>
                  <w:proofErr w:type="spellEnd"/>
                  <w:r w:rsidRPr="005B3A91">
                    <w:rPr>
                      <w:rFonts w:ascii="Arial Narrow" w:hAnsi="Arial Narrow" w:cs="Arial"/>
                      <w:sz w:val="22"/>
                      <w:szCs w:val="22"/>
                      <w:lang w:eastAsia="pl-PL"/>
                    </w:rPr>
                    <w:t xml:space="preserve"> i hemodializy  bez zawartości mleczanów o składzie: – potas 0, 2 lub 4 </w:t>
                  </w:r>
                  <w:proofErr w:type="spellStart"/>
                  <w:r w:rsidRPr="005B3A91">
                    <w:rPr>
                      <w:rFonts w:ascii="Arial Narrow" w:hAnsi="Arial Narrow" w:cs="Arial"/>
                      <w:sz w:val="22"/>
                      <w:szCs w:val="22"/>
                      <w:lang w:eastAsia="pl-PL"/>
                    </w:rPr>
                    <w:t>mmol</w:t>
                  </w:r>
                  <w:proofErr w:type="spellEnd"/>
                  <w:r w:rsidRPr="005B3A91">
                    <w:rPr>
                      <w:rFonts w:ascii="Arial Narrow" w:hAnsi="Arial Narrow" w:cs="Arial"/>
                      <w:sz w:val="22"/>
                      <w:szCs w:val="22"/>
                      <w:lang w:eastAsia="pl-PL"/>
                    </w:rPr>
                    <w:t xml:space="preserve">/l; – sód 173 </w:t>
                  </w:r>
                  <w:proofErr w:type="spellStart"/>
                  <w:r w:rsidRPr="005B3A91">
                    <w:rPr>
                      <w:rFonts w:ascii="Arial Narrow" w:hAnsi="Arial Narrow" w:cs="Arial"/>
                      <w:sz w:val="22"/>
                      <w:szCs w:val="22"/>
                      <w:lang w:eastAsia="pl-PL"/>
                    </w:rPr>
                    <w:t>mmol</w:t>
                  </w:r>
                  <w:proofErr w:type="spellEnd"/>
                  <w:r w:rsidRPr="005B3A91">
                    <w:rPr>
                      <w:rFonts w:ascii="Arial Narrow" w:hAnsi="Arial Narrow" w:cs="Arial"/>
                      <w:sz w:val="22"/>
                      <w:szCs w:val="22"/>
                      <w:lang w:eastAsia="pl-PL"/>
                    </w:rPr>
                    <w:t xml:space="preserve">/l; – wapń 2,33 </w:t>
                  </w:r>
                  <w:proofErr w:type="spellStart"/>
                  <w:r w:rsidRPr="005B3A91">
                    <w:rPr>
                      <w:rFonts w:ascii="Arial Narrow" w:hAnsi="Arial Narrow" w:cs="Arial"/>
                      <w:sz w:val="22"/>
                      <w:szCs w:val="22"/>
                      <w:lang w:eastAsia="pl-PL"/>
                    </w:rPr>
                    <w:t>mmol</w:t>
                  </w:r>
                  <w:proofErr w:type="spellEnd"/>
                  <w:r w:rsidRPr="005B3A91">
                    <w:rPr>
                      <w:rFonts w:ascii="Arial Narrow" w:hAnsi="Arial Narrow" w:cs="Arial"/>
                      <w:sz w:val="22"/>
                      <w:szCs w:val="22"/>
                      <w:lang w:eastAsia="pl-PL"/>
                    </w:rPr>
                    <w:t xml:space="preserve">/l; – wodorowęglany 160 </w:t>
                  </w:r>
                  <w:proofErr w:type="spellStart"/>
                  <w:r w:rsidRPr="005B3A91">
                    <w:rPr>
                      <w:rFonts w:ascii="Arial Narrow" w:hAnsi="Arial Narrow" w:cs="Arial"/>
                      <w:sz w:val="22"/>
                      <w:szCs w:val="22"/>
                      <w:lang w:eastAsia="pl-PL"/>
                    </w:rPr>
                    <w:t>mmol</w:t>
                  </w:r>
                  <w:proofErr w:type="spellEnd"/>
                  <w:r w:rsidRPr="005B3A91">
                    <w:rPr>
                      <w:rFonts w:ascii="Arial Narrow" w:hAnsi="Arial Narrow" w:cs="Arial"/>
                      <w:sz w:val="22"/>
                      <w:szCs w:val="22"/>
                      <w:lang w:eastAsia="pl-PL"/>
                    </w:rPr>
                    <w:t>/l. Opakowanie – 5,0 l. worek dwukomorowy zapakowany sterylnie w zewnętrznej folii. Worek powinien posiadać port z membraną do nakłucia igłą w celu modyfikacji składu. Worek otwierany przez złożenie dwóch skrzydełek uruchamiających igłę/</w:t>
                  </w:r>
                  <w:proofErr w:type="spellStart"/>
                  <w:r w:rsidRPr="005B3A91">
                    <w:rPr>
                      <w:rFonts w:ascii="Arial Narrow" w:hAnsi="Arial Narrow" w:cs="Arial"/>
                      <w:sz w:val="22"/>
                      <w:szCs w:val="22"/>
                      <w:lang w:eastAsia="pl-PL"/>
                    </w:rPr>
                    <w:t>spike</w:t>
                  </w:r>
                  <w:proofErr w:type="spellEnd"/>
                  <w:r w:rsidRPr="005B3A91">
                    <w:rPr>
                      <w:rFonts w:ascii="Arial Narrow" w:hAnsi="Arial Narrow" w:cs="Arial"/>
                      <w:sz w:val="22"/>
                      <w:szCs w:val="22"/>
                      <w:lang w:eastAsia="pl-PL"/>
                    </w:rPr>
                    <w:t xml:space="preserve"> przekłuwający membranę. Płyn o zawartości potasu 0, 2 lub 4 w ilościach do wyboru przez zamawiającego.</w:t>
                  </w:r>
                </w:p>
              </w:tc>
              <w:tc>
                <w:tcPr>
                  <w:tcW w:w="1276"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worek</w:t>
                  </w:r>
                </w:p>
              </w:tc>
              <w:tc>
                <w:tcPr>
                  <w:tcW w:w="1275"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5000 ml</w:t>
                  </w:r>
                </w:p>
              </w:tc>
              <w:tc>
                <w:tcPr>
                  <w:tcW w:w="851"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440</w:t>
                  </w:r>
                </w:p>
              </w:tc>
            </w:tr>
            <w:tr w:rsidR="005B3A91" w:rsidRPr="005B3A91" w:rsidTr="005B3A91">
              <w:trPr>
                <w:trHeight w:val="1500"/>
              </w:trPr>
              <w:tc>
                <w:tcPr>
                  <w:tcW w:w="411" w:type="dxa"/>
                  <w:tcBorders>
                    <w:top w:val="nil"/>
                    <w:left w:val="single" w:sz="4" w:space="0" w:color="000000"/>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2</w:t>
                  </w:r>
                </w:p>
              </w:tc>
              <w:tc>
                <w:tcPr>
                  <w:tcW w:w="5488"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 xml:space="preserve">Zestaw linii z </w:t>
                  </w:r>
                  <w:proofErr w:type="spellStart"/>
                  <w:r w:rsidRPr="005B3A91">
                    <w:rPr>
                      <w:rFonts w:ascii="Arial Narrow" w:hAnsi="Arial Narrow" w:cs="Arial"/>
                      <w:sz w:val="22"/>
                      <w:szCs w:val="22"/>
                      <w:lang w:eastAsia="pl-PL"/>
                    </w:rPr>
                    <w:t>hemofiltrem</w:t>
                  </w:r>
                  <w:proofErr w:type="spellEnd"/>
                  <w:r w:rsidRPr="005B3A91">
                    <w:rPr>
                      <w:rFonts w:ascii="Arial Narrow" w:hAnsi="Arial Narrow" w:cs="Arial"/>
                      <w:sz w:val="22"/>
                      <w:szCs w:val="22"/>
                      <w:lang w:eastAsia="pl-PL"/>
                    </w:rPr>
                    <w:t xml:space="preserve"> o powierzchni 1,2 lub 1,9 </w:t>
                  </w:r>
                  <w:proofErr w:type="spellStart"/>
                  <w:r w:rsidRPr="005B3A91">
                    <w:rPr>
                      <w:rFonts w:ascii="Arial Narrow" w:hAnsi="Arial Narrow" w:cs="Arial"/>
                      <w:sz w:val="22"/>
                      <w:szCs w:val="22"/>
                      <w:lang w:eastAsia="pl-PL"/>
                    </w:rPr>
                    <w:t>m.kw</w:t>
                  </w:r>
                  <w:proofErr w:type="spellEnd"/>
                  <w:r w:rsidRPr="005B3A91">
                    <w:rPr>
                      <w:rFonts w:ascii="Arial Narrow" w:hAnsi="Arial Narrow" w:cs="Arial"/>
                      <w:sz w:val="22"/>
                      <w:szCs w:val="22"/>
                      <w:lang w:eastAsia="pl-PL"/>
                    </w:rPr>
                    <w:t xml:space="preserve">. do </w:t>
                  </w:r>
                  <w:proofErr w:type="spellStart"/>
                  <w:r w:rsidRPr="005B3A91">
                    <w:rPr>
                      <w:rFonts w:ascii="Arial Narrow" w:hAnsi="Arial Narrow" w:cs="Arial"/>
                      <w:sz w:val="22"/>
                      <w:szCs w:val="22"/>
                      <w:lang w:eastAsia="pl-PL"/>
                    </w:rPr>
                    <w:t>hemofiltracji</w:t>
                  </w:r>
                  <w:proofErr w:type="spellEnd"/>
                  <w:r w:rsidRPr="005B3A91">
                    <w:rPr>
                      <w:rFonts w:ascii="Arial Narrow" w:hAnsi="Arial Narrow" w:cs="Arial"/>
                      <w:sz w:val="22"/>
                      <w:szCs w:val="22"/>
                      <w:lang w:eastAsia="pl-PL"/>
                    </w:rPr>
                    <w:t xml:space="preserve"> z </w:t>
                  </w:r>
                  <w:proofErr w:type="spellStart"/>
                  <w:r w:rsidRPr="005B3A91">
                    <w:rPr>
                      <w:rFonts w:ascii="Arial Narrow" w:hAnsi="Arial Narrow" w:cs="Arial"/>
                      <w:sz w:val="22"/>
                      <w:szCs w:val="22"/>
                      <w:lang w:eastAsia="pl-PL"/>
                    </w:rPr>
                    <w:t>antykoagulacją</w:t>
                  </w:r>
                  <w:proofErr w:type="spellEnd"/>
                  <w:r w:rsidRPr="005B3A91">
                    <w:rPr>
                      <w:rFonts w:ascii="Arial Narrow" w:hAnsi="Arial Narrow" w:cs="Arial"/>
                      <w:sz w:val="22"/>
                      <w:szCs w:val="22"/>
                      <w:lang w:eastAsia="pl-PL"/>
                    </w:rPr>
                    <w:t xml:space="preserve"> cytrynianową lub heparynową w ilościach do wyboru przez zamawiającego. Linie kompatybilne z posiadanym przez zamawiającego aparatem </w:t>
                  </w:r>
                  <w:proofErr w:type="spellStart"/>
                  <w:r w:rsidRPr="005B3A91">
                    <w:rPr>
                      <w:rFonts w:ascii="Arial Narrow" w:hAnsi="Arial Narrow" w:cs="Arial"/>
                      <w:sz w:val="22"/>
                      <w:szCs w:val="22"/>
                      <w:lang w:eastAsia="pl-PL"/>
                    </w:rPr>
                    <w:t>Aquarius</w:t>
                  </w:r>
                  <w:proofErr w:type="spellEnd"/>
                  <w:r w:rsidRPr="005B3A91">
                    <w:rPr>
                      <w:rFonts w:ascii="Arial Narrow" w:hAnsi="Arial Narrow" w:cs="Arial"/>
                      <w:sz w:val="22"/>
                      <w:szCs w:val="22"/>
                      <w:lang w:eastAsia="pl-PL"/>
                    </w:rPr>
                    <w:t>.</w:t>
                  </w:r>
                </w:p>
              </w:tc>
              <w:tc>
                <w:tcPr>
                  <w:tcW w:w="1276"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op.</w:t>
                  </w:r>
                </w:p>
              </w:tc>
              <w:tc>
                <w:tcPr>
                  <w:tcW w:w="1275"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20</w:t>
                  </w:r>
                </w:p>
              </w:tc>
            </w:tr>
            <w:tr w:rsidR="005B3A91" w:rsidRPr="005B3A91" w:rsidTr="005B3A91">
              <w:trPr>
                <w:trHeight w:val="600"/>
              </w:trPr>
              <w:tc>
                <w:tcPr>
                  <w:tcW w:w="411" w:type="dxa"/>
                  <w:tcBorders>
                    <w:top w:val="nil"/>
                    <w:left w:val="single" w:sz="4" w:space="0" w:color="000000"/>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3</w:t>
                  </w:r>
                </w:p>
              </w:tc>
              <w:tc>
                <w:tcPr>
                  <w:tcW w:w="5488"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 xml:space="preserve">Roztwór ACDA do </w:t>
                  </w:r>
                  <w:proofErr w:type="spellStart"/>
                  <w:r w:rsidRPr="005B3A91">
                    <w:rPr>
                      <w:rFonts w:ascii="Arial Narrow" w:hAnsi="Arial Narrow" w:cs="Arial"/>
                      <w:sz w:val="22"/>
                      <w:szCs w:val="22"/>
                      <w:lang w:eastAsia="pl-PL"/>
                    </w:rPr>
                    <w:t>antykoagulacji</w:t>
                  </w:r>
                  <w:proofErr w:type="spellEnd"/>
                  <w:r w:rsidRPr="005B3A91">
                    <w:rPr>
                      <w:rFonts w:ascii="Arial Narrow" w:hAnsi="Arial Narrow" w:cs="Arial"/>
                      <w:sz w:val="22"/>
                      <w:szCs w:val="22"/>
                      <w:lang w:eastAsia="pl-PL"/>
                    </w:rPr>
                    <w:t xml:space="preserve"> cytrynianowej. Worek o pojemności 750 ml.</w:t>
                  </w:r>
                </w:p>
              </w:tc>
              <w:tc>
                <w:tcPr>
                  <w:tcW w:w="1276"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worek</w:t>
                  </w:r>
                </w:p>
              </w:tc>
              <w:tc>
                <w:tcPr>
                  <w:tcW w:w="1275"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750 ml</w:t>
                  </w:r>
                </w:p>
              </w:tc>
              <w:tc>
                <w:tcPr>
                  <w:tcW w:w="851"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10</w:t>
                  </w:r>
                </w:p>
              </w:tc>
            </w:tr>
            <w:tr w:rsidR="005B3A91" w:rsidRPr="005B3A91" w:rsidTr="005B3A91">
              <w:trPr>
                <w:trHeight w:val="300"/>
              </w:trPr>
              <w:tc>
                <w:tcPr>
                  <w:tcW w:w="411" w:type="dxa"/>
                  <w:tcBorders>
                    <w:top w:val="nil"/>
                    <w:left w:val="single" w:sz="4" w:space="0" w:color="000000"/>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4</w:t>
                  </w:r>
                </w:p>
              </w:tc>
              <w:tc>
                <w:tcPr>
                  <w:tcW w:w="5488"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Worek drenażowy</w:t>
                  </w:r>
                </w:p>
              </w:tc>
              <w:tc>
                <w:tcPr>
                  <w:tcW w:w="1276"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xml:space="preserve"> </w:t>
                  </w:r>
                  <w:proofErr w:type="spellStart"/>
                  <w:r w:rsidRPr="005B3A91">
                    <w:rPr>
                      <w:rFonts w:ascii="Arial Narrow" w:hAnsi="Arial Narrow" w:cs="Arial"/>
                      <w:sz w:val="22"/>
                      <w:szCs w:val="22"/>
                      <w:lang w:eastAsia="pl-PL"/>
                    </w:rPr>
                    <w:t>szt</w:t>
                  </w:r>
                  <w:proofErr w:type="spellEnd"/>
                </w:p>
              </w:tc>
              <w:tc>
                <w:tcPr>
                  <w:tcW w:w="1275"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40</w:t>
                  </w:r>
                </w:p>
              </w:tc>
            </w:tr>
            <w:tr w:rsidR="005B3A91" w:rsidRPr="005B3A91" w:rsidTr="005B3A91">
              <w:trPr>
                <w:trHeight w:val="900"/>
              </w:trPr>
              <w:tc>
                <w:tcPr>
                  <w:tcW w:w="411" w:type="dxa"/>
                  <w:tcBorders>
                    <w:top w:val="nil"/>
                    <w:left w:val="single" w:sz="4" w:space="0" w:color="000000"/>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lastRenderedPageBreak/>
                    <w:t>5</w:t>
                  </w:r>
                </w:p>
              </w:tc>
              <w:tc>
                <w:tcPr>
                  <w:tcW w:w="5488"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 xml:space="preserve">Adapter 2 drożny do podłączenia 2 worków z cytrynianem/filtratem/substytutem z portem lub bez portu </w:t>
                  </w:r>
                  <w:proofErr w:type="spellStart"/>
                  <w:r w:rsidRPr="005B3A91">
                    <w:rPr>
                      <w:rFonts w:ascii="Arial Narrow" w:hAnsi="Arial Narrow" w:cs="Arial"/>
                      <w:sz w:val="22"/>
                      <w:szCs w:val="22"/>
                      <w:lang w:eastAsia="pl-PL"/>
                    </w:rPr>
                    <w:t>luer</w:t>
                  </w:r>
                  <w:proofErr w:type="spellEnd"/>
                  <w:r w:rsidRPr="005B3A91">
                    <w:rPr>
                      <w:rFonts w:ascii="Arial Narrow" w:hAnsi="Arial Narrow" w:cs="Arial"/>
                      <w:sz w:val="22"/>
                      <w:szCs w:val="22"/>
                      <w:lang w:eastAsia="pl-PL"/>
                    </w:rPr>
                    <w:t>,  do wyboru przez zamawiającego</w:t>
                  </w:r>
                </w:p>
              </w:tc>
              <w:tc>
                <w:tcPr>
                  <w:tcW w:w="1276"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xml:space="preserve"> </w:t>
                  </w:r>
                  <w:proofErr w:type="spellStart"/>
                  <w:r w:rsidRPr="005B3A91">
                    <w:rPr>
                      <w:rFonts w:ascii="Arial Narrow" w:hAnsi="Arial Narrow" w:cs="Arial"/>
                      <w:sz w:val="22"/>
                      <w:szCs w:val="22"/>
                      <w:lang w:eastAsia="pl-PL"/>
                    </w:rPr>
                    <w:t>szt</w:t>
                  </w:r>
                  <w:proofErr w:type="spellEnd"/>
                </w:p>
              </w:tc>
              <w:tc>
                <w:tcPr>
                  <w:tcW w:w="1275"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5</w:t>
                  </w:r>
                </w:p>
              </w:tc>
            </w:tr>
            <w:tr w:rsidR="005B3A91" w:rsidRPr="005B3A91" w:rsidTr="005B3A91">
              <w:trPr>
                <w:trHeight w:val="600"/>
              </w:trPr>
              <w:tc>
                <w:tcPr>
                  <w:tcW w:w="411" w:type="dxa"/>
                  <w:tcBorders>
                    <w:top w:val="nil"/>
                    <w:left w:val="single" w:sz="4" w:space="0" w:color="000000"/>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6</w:t>
                  </w:r>
                </w:p>
              </w:tc>
              <w:tc>
                <w:tcPr>
                  <w:tcW w:w="5488"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Rozdzielacz 3 drożny do podłączenia 3 worków z filtratem/substytutem, do wyboru przez zamawiającego</w:t>
                  </w:r>
                </w:p>
              </w:tc>
              <w:tc>
                <w:tcPr>
                  <w:tcW w:w="1276"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xml:space="preserve"> </w:t>
                  </w:r>
                  <w:proofErr w:type="spellStart"/>
                  <w:r w:rsidRPr="005B3A91">
                    <w:rPr>
                      <w:rFonts w:ascii="Arial Narrow" w:hAnsi="Arial Narrow" w:cs="Arial"/>
                      <w:sz w:val="22"/>
                      <w:szCs w:val="22"/>
                      <w:lang w:eastAsia="pl-PL"/>
                    </w:rPr>
                    <w:t>szt</w:t>
                  </w:r>
                  <w:proofErr w:type="spellEnd"/>
                </w:p>
              </w:tc>
              <w:tc>
                <w:tcPr>
                  <w:tcW w:w="1275"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20</w:t>
                  </w:r>
                </w:p>
              </w:tc>
            </w:tr>
            <w:tr w:rsidR="005B3A91" w:rsidRPr="005B3A91" w:rsidTr="005B3A91">
              <w:trPr>
                <w:trHeight w:val="1032"/>
              </w:trPr>
              <w:tc>
                <w:tcPr>
                  <w:tcW w:w="411" w:type="dxa"/>
                  <w:tcBorders>
                    <w:top w:val="nil"/>
                    <w:left w:val="single" w:sz="4" w:space="0" w:color="000000"/>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7</w:t>
                  </w:r>
                </w:p>
              </w:tc>
              <w:tc>
                <w:tcPr>
                  <w:tcW w:w="5488"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proofErr w:type="spellStart"/>
                  <w:r w:rsidRPr="005B3A91">
                    <w:rPr>
                      <w:rFonts w:ascii="Arial Narrow" w:hAnsi="Arial Narrow" w:cs="Arial"/>
                      <w:sz w:val="22"/>
                      <w:szCs w:val="22"/>
                      <w:lang w:eastAsia="pl-PL"/>
                    </w:rPr>
                    <w:t>Spike</w:t>
                  </w:r>
                  <w:proofErr w:type="spellEnd"/>
                  <w:r w:rsidRPr="005B3A91">
                    <w:rPr>
                      <w:rFonts w:ascii="Arial Narrow" w:hAnsi="Arial Narrow" w:cs="Arial"/>
                      <w:sz w:val="22"/>
                      <w:szCs w:val="22"/>
                      <w:lang w:eastAsia="pl-PL"/>
                    </w:rPr>
                    <w:t xml:space="preserve"> z filtrem typu P41V lub bez filtra do podłączenia plastikowej butelki z roztworem wapnia, do wyboru przez zamawiającego</w:t>
                  </w:r>
                </w:p>
              </w:tc>
              <w:tc>
                <w:tcPr>
                  <w:tcW w:w="1276"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xml:space="preserve"> </w:t>
                  </w:r>
                  <w:proofErr w:type="spellStart"/>
                  <w:r w:rsidRPr="005B3A91">
                    <w:rPr>
                      <w:rFonts w:ascii="Arial Narrow" w:hAnsi="Arial Narrow" w:cs="Arial"/>
                      <w:sz w:val="22"/>
                      <w:szCs w:val="22"/>
                      <w:lang w:eastAsia="pl-PL"/>
                    </w:rPr>
                    <w:t>szt</w:t>
                  </w:r>
                  <w:proofErr w:type="spellEnd"/>
                </w:p>
              </w:tc>
              <w:tc>
                <w:tcPr>
                  <w:tcW w:w="1275"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5</w:t>
                  </w:r>
                </w:p>
              </w:tc>
            </w:tr>
            <w:tr w:rsidR="005B3A91" w:rsidRPr="005B3A91" w:rsidTr="005B3A91">
              <w:trPr>
                <w:trHeight w:val="1373"/>
              </w:trPr>
              <w:tc>
                <w:tcPr>
                  <w:tcW w:w="411" w:type="dxa"/>
                  <w:tcBorders>
                    <w:top w:val="nil"/>
                    <w:left w:val="single" w:sz="4" w:space="0" w:color="000000"/>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8</w:t>
                  </w:r>
                </w:p>
              </w:tc>
              <w:tc>
                <w:tcPr>
                  <w:tcW w:w="5488"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 xml:space="preserve">Cewnik naczyniowy do czasowego dostępu dożylnego do prowadzenia terapii </w:t>
                  </w:r>
                  <w:proofErr w:type="spellStart"/>
                  <w:r w:rsidRPr="005B3A91">
                    <w:rPr>
                      <w:rFonts w:ascii="Arial Narrow" w:hAnsi="Arial Narrow" w:cs="Arial"/>
                      <w:sz w:val="22"/>
                      <w:szCs w:val="22"/>
                      <w:lang w:eastAsia="pl-PL"/>
                    </w:rPr>
                    <w:t>nerkozastępczej</w:t>
                  </w:r>
                  <w:proofErr w:type="spellEnd"/>
                  <w:r w:rsidRPr="005B3A91">
                    <w:rPr>
                      <w:rFonts w:ascii="Arial Narrow" w:hAnsi="Arial Narrow" w:cs="Arial"/>
                      <w:sz w:val="22"/>
                      <w:szCs w:val="22"/>
                      <w:lang w:eastAsia="pl-PL"/>
                    </w:rPr>
                    <w:t xml:space="preserve"> wykonany z silikonu o długości 15, 20 lub 24 cm, posiadający dwa kanały ( </w:t>
                  </w:r>
                  <w:proofErr w:type="spellStart"/>
                  <w:r w:rsidRPr="005B3A91">
                    <w:rPr>
                      <w:rFonts w:ascii="Arial Narrow" w:hAnsi="Arial Narrow" w:cs="Arial"/>
                      <w:sz w:val="22"/>
                      <w:szCs w:val="22"/>
                      <w:lang w:eastAsia="pl-PL"/>
                    </w:rPr>
                    <w:t>side</w:t>
                  </w:r>
                  <w:proofErr w:type="spellEnd"/>
                  <w:r w:rsidRPr="005B3A91">
                    <w:rPr>
                      <w:rFonts w:ascii="Arial Narrow" w:hAnsi="Arial Narrow" w:cs="Arial"/>
                      <w:sz w:val="22"/>
                      <w:szCs w:val="22"/>
                      <w:lang w:eastAsia="pl-PL"/>
                    </w:rPr>
                    <w:t xml:space="preserve"> – by – </w:t>
                  </w:r>
                  <w:proofErr w:type="spellStart"/>
                  <w:r w:rsidRPr="005B3A91">
                    <w:rPr>
                      <w:rFonts w:ascii="Arial Narrow" w:hAnsi="Arial Narrow" w:cs="Arial"/>
                      <w:sz w:val="22"/>
                      <w:szCs w:val="22"/>
                      <w:lang w:eastAsia="pl-PL"/>
                    </w:rPr>
                    <w:t>side</w:t>
                  </w:r>
                  <w:proofErr w:type="spellEnd"/>
                  <w:r w:rsidRPr="005B3A91">
                    <w:rPr>
                      <w:rFonts w:ascii="Arial Narrow" w:hAnsi="Arial Narrow" w:cs="Arial"/>
                      <w:sz w:val="22"/>
                      <w:szCs w:val="22"/>
                      <w:lang w:eastAsia="pl-PL"/>
                    </w:rPr>
                    <w:t xml:space="preserve">) o średnicy 13,5 </w:t>
                  </w:r>
                  <w:proofErr w:type="spellStart"/>
                  <w:r w:rsidRPr="005B3A91">
                    <w:rPr>
                      <w:rFonts w:ascii="Arial Narrow" w:hAnsi="Arial Narrow" w:cs="Arial"/>
                      <w:sz w:val="22"/>
                      <w:szCs w:val="22"/>
                      <w:lang w:eastAsia="pl-PL"/>
                    </w:rPr>
                    <w:t>Fr</w:t>
                  </w:r>
                  <w:proofErr w:type="spellEnd"/>
                  <w:r w:rsidRPr="005B3A91">
                    <w:rPr>
                      <w:rFonts w:ascii="Arial Narrow" w:hAnsi="Arial Narrow" w:cs="Arial"/>
                      <w:sz w:val="22"/>
                      <w:szCs w:val="22"/>
                      <w:lang w:eastAsia="pl-PL"/>
                    </w:rPr>
                    <w:t xml:space="preserve">. z zestawem do implantacji techniką </w:t>
                  </w:r>
                  <w:proofErr w:type="spellStart"/>
                  <w:r w:rsidRPr="005B3A91">
                    <w:rPr>
                      <w:rFonts w:ascii="Arial Narrow" w:hAnsi="Arial Narrow" w:cs="Arial"/>
                      <w:sz w:val="22"/>
                      <w:szCs w:val="22"/>
                      <w:lang w:eastAsia="pl-PL"/>
                    </w:rPr>
                    <w:t>Seldingera</w:t>
                  </w:r>
                  <w:proofErr w:type="spellEnd"/>
                  <w:r w:rsidRPr="005B3A91">
                    <w:rPr>
                      <w:rFonts w:ascii="Arial Narrow" w:hAnsi="Arial Narrow" w:cs="Arial"/>
                      <w:sz w:val="22"/>
                      <w:szCs w:val="22"/>
                      <w:lang w:eastAsia="pl-PL"/>
                    </w:rPr>
                    <w:t>.</w:t>
                  </w:r>
                </w:p>
              </w:tc>
              <w:tc>
                <w:tcPr>
                  <w:tcW w:w="1276"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xml:space="preserve"> </w:t>
                  </w:r>
                  <w:proofErr w:type="spellStart"/>
                  <w:r w:rsidRPr="005B3A91">
                    <w:rPr>
                      <w:rFonts w:ascii="Arial Narrow" w:hAnsi="Arial Narrow" w:cs="Arial"/>
                      <w:sz w:val="22"/>
                      <w:szCs w:val="22"/>
                      <w:lang w:eastAsia="pl-PL"/>
                    </w:rPr>
                    <w:t>szt</w:t>
                  </w:r>
                  <w:proofErr w:type="spellEnd"/>
                </w:p>
              </w:tc>
              <w:tc>
                <w:tcPr>
                  <w:tcW w:w="1275"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35</w:t>
                  </w:r>
                </w:p>
              </w:tc>
            </w:tr>
            <w:tr w:rsidR="005B3A91" w:rsidRPr="005B3A91" w:rsidTr="005B3A91">
              <w:trPr>
                <w:trHeight w:val="300"/>
              </w:trPr>
              <w:tc>
                <w:tcPr>
                  <w:tcW w:w="411" w:type="dxa"/>
                  <w:tcBorders>
                    <w:top w:val="nil"/>
                    <w:left w:val="nil"/>
                    <w:bottom w:val="nil"/>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p>
              </w:tc>
              <w:tc>
                <w:tcPr>
                  <w:tcW w:w="5488" w:type="dxa"/>
                  <w:tcBorders>
                    <w:top w:val="nil"/>
                    <w:left w:val="nil"/>
                    <w:bottom w:val="nil"/>
                    <w:right w:val="nil"/>
                  </w:tcBorders>
                  <w:shd w:val="clear" w:color="auto" w:fill="auto"/>
                  <w:vAlign w:val="bottom"/>
                  <w:hideMark/>
                </w:tcPr>
                <w:p w:rsidR="005B3A91" w:rsidRPr="005B3A91" w:rsidRDefault="005B3A91" w:rsidP="005B3A91">
                  <w:pPr>
                    <w:suppressAutoHyphens w:val="0"/>
                    <w:rPr>
                      <w:rFonts w:ascii="Arial Narrow" w:hAnsi="Arial Narrow" w:cs="Arial"/>
                      <w:lang w:eastAsia="pl-PL"/>
                    </w:rPr>
                  </w:pPr>
                </w:p>
              </w:tc>
              <w:tc>
                <w:tcPr>
                  <w:tcW w:w="1276"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p>
              </w:tc>
              <w:tc>
                <w:tcPr>
                  <w:tcW w:w="1275"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p>
              </w:tc>
              <w:tc>
                <w:tcPr>
                  <w:tcW w:w="851" w:type="dxa"/>
                  <w:tcBorders>
                    <w:top w:val="nil"/>
                    <w:left w:val="nil"/>
                    <w:bottom w:val="nil"/>
                    <w:right w:val="nil"/>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p>
              </w:tc>
            </w:tr>
          </w:tbl>
          <w:p w:rsidR="005B3A91" w:rsidRPr="005B3A91" w:rsidRDefault="005B3A91" w:rsidP="000013E3">
            <w:pPr>
              <w:suppressAutoHyphens w:val="0"/>
              <w:jc w:val="center"/>
              <w:rPr>
                <w:rFonts w:ascii="Arial Narrow" w:hAnsi="Arial Narrow" w:cs="Arial"/>
                <w:lang w:eastAsia="pl-PL"/>
              </w:rPr>
            </w:pPr>
          </w:p>
          <w:p w:rsidR="005B3A91" w:rsidRPr="005B3A91" w:rsidRDefault="005B3A91" w:rsidP="000013E3">
            <w:pPr>
              <w:suppressAutoHyphens w:val="0"/>
              <w:jc w:val="center"/>
              <w:rPr>
                <w:rFonts w:ascii="Arial Narrow" w:hAnsi="Arial Narrow" w:cs="Arial"/>
                <w:lang w:eastAsia="pl-PL"/>
              </w:rPr>
            </w:pPr>
          </w:p>
        </w:tc>
        <w:tc>
          <w:tcPr>
            <w:tcW w:w="6649" w:type="dxa"/>
            <w:gridSpan w:val="8"/>
            <w:tcBorders>
              <w:top w:val="nil"/>
              <w:left w:val="nil"/>
              <w:bottom w:val="nil"/>
              <w:right w:val="nil"/>
            </w:tcBorders>
            <w:shd w:val="clear" w:color="auto" w:fill="auto"/>
            <w:vAlign w:val="bottom"/>
            <w:hideMark/>
          </w:tcPr>
          <w:p w:rsidR="000013E3" w:rsidRPr="005B3A91" w:rsidRDefault="000013E3" w:rsidP="000013E3">
            <w:pPr>
              <w:suppressAutoHyphens w:val="0"/>
              <w:rPr>
                <w:rFonts w:ascii="Arial Narrow" w:hAnsi="Arial Narrow" w:cs="Arial"/>
                <w:lang w:eastAsia="pl-PL"/>
              </w:rPr>
            </w:pPr>
          </w:p>
        </w:tc>
        <w:tc>
          <w:tcPr>
            <w:tcW w:w="1678" w:type="dxa"/>
            <w:gridSpan w:val="5"/>
            <w:tcBorders>
              <w:top w:val="nil"/>
              <w:left w:val="nil"/>
              <w:bottom w:val="nil"/>
              <w:right w:val="nil"/>
            </w:tcBorders>
            <w:shd w:val="clear" w:color="auto" w:fill="auto"/>
            <w:vAlign w:val="bottom"/>
            <w:hideMark/>
          </w:tcPr>
          <w:p w:rsidR="000013E3" w:rsidRPr="005B3A91" w:rsidRDefault="000013E3" w:rsidP="000013E3">
            <w:pPr>
              <w:suppressAutoHyphens w:val="0"/>
              <w:jc w:val="center"/>
              <w:rPr>
                <w:rFonts w:ascii="Arial Narrow" w:hAnsi="Arial Narrow" w:cs="Arial"/>
                <w:lang w:eastAsia="pl-PL"/>
              </w:rPr>
            </w:pPr>
          </w:p>
        </w:tc>
        <w:tc>
          <w:tcPr>
            <w:tcW w:w="914" w:type="dxa"/>
            <w:gridSpan w:val="3"/>
            <w:tcBorders>
              <w:top w:val="nil"/>
              <w:left w:val="nil"/>
              <w:bottom w:val="nil"/>
              <w:right w:val="nil"/>
            </w:tcBorders>
            <w:shd w:val="clear" w:color="auto" w:fill="auto"/>
            <w:vAlign w:val="bottom"/>
            <w:hideMark/>
          </w:tcPr>
          <w:p w:rsidR="000013E3" w:rsidRPr="005B3A91" w:rsidRDefault="000013E3" w:rsidP="000013E3">
            <w:pPr>
              <w:suppressAutoHyphens w:val="0"/>
              <w:jc w:val="center"/>
              <w:rPr>
                <w:rFonts w:ascii="Arial Narrow" w:hAnsi="Arial Narrow" w:cs="Arial"/>
                <w:lang w:eastAsia="pl-PL"/>
              </w:rPr>
            </w:pPr>
          </w:p>
        </w:tc>
        <w:tc>
          <w:tcPr>
            <w:tcW w:w="820" w:type="dxa"/>
            <w:tcBorders>
              <w:top w:val="nil"/>
              <w:left w:val="nil"/>
              <w:bottom w:val="nil"/>
              <w:right w:val="nil"/>
            </w:tcBorders>
            <w:shd w:val="clear" w:color="auto" w:fill="auto"/>
            <w:vAlign w:val="bottom"/>
            <w:hideMark/>
          </w:tcPr>
          <w:p w:rsidR="000013E3" w:rsidRPr="000013E3" w:rsidRDefault="000013E3" w:rsidP="000013E3">
            <w:pPr>
              <w:suppressAutoHyphens w:val="0"/>
              <w:jc w:val="center"/>
              <w:rPr>
                <w:rFonts w:ascii="Arial Narrow" w:hAnsi="Arial Narrow" w:cs="Arial"/>
                <w:lang w:eastAsia="pl-PL"/>
              </w:rPr>
            </w:pPr>
          </w:p>
        </w:tc>
      </w:tr>
      <w:tr w:rsidR="000013E3" w:rsidRPr="000013E3" w:rsidTr="003C00EC">
        <w:trPr>
          <w:gridAfter w:val="2"/>
          <w:wAfter w:w="910" w:type="dxa"/>
          <w:trHeight w:val="315"/>
        </w:trPr>
        <w:tc>
          <w:tcPr>
            <w:tcW w:w="16219" w:type="dxa"/>
            <w:gridSpan w:val="17"/>
            <w:tcBorders>
              <w:top w:val="nil"/>
              <w:left w:val="nil"/>
              <w:bottom w:val="nil"/>
              <w:right w:val="nil"/>
            </w:tcBorders>
            <w:shd w:val="clear" w:color="auto" w:fill="auto"/>
            <w:vAlign w:val="center"/>
            <w:hideMark/>
          </w:tcPr>
          <w:tbl>
            <w:tblPr>
              <w:tblW w:w="10005" w:type="dxa"/>
              <w:tblCellMar>
                <w:left w:w="70" w:type="dxa"/>
                <w:right w:w="70" w:type="dxa"/>
              </w:tblCellMar>
              <w:tblLook w:val="04A0"/>
            </w:tblPr>
            <w:tblGrid>
              <w:gridCol w:w="9312"/>
              <w:gridCol w:w="146"/>
              <w:gridCol w:w="1418"/>
            </w:tblGrid>
            <w:tr w:rsidR="00733FBE" w:rsidRPr="005B3A91" w:rsidTr="00733FBE">
              <w:trPr>
                <w:trHeight w:val="300"/>
              </w:trPr>
              <w:tc>
                <w:tcPr>
                  <w:tcW w:w="10005" w:type="dxa"/>
                  <w:gridSpan w:val="3"/>
                  <w:tcBorders>
                    <w:top w:val="nil"/>
                    <w:left w:val="nil"/>
                    <w:bottom w:val="nil"/>
                    <w:right w:val="nil"/>
                  </w:tcBorders>
                  <w:shd w:val="clear" w:color="auto" w:fill="auto"/>
                  <w:noWrap/>
                  <w:vAlign w:val="center"/>
                  <w:hideMark/>
                </w:tcPr>
                <w:p w:rsidR="00733FBE" w:rsidRPr="005B3A91" w:rsidRDefault="00733FBE" w:rsidP="00733FBE">
                  <w:pPr>
                    <w:suppressAutoHyphens w:val="0"/>
                    <w:rPr>
                      <w:rFonts w:ascii="Arial Narrow" w:hAnsi="Arial Narrow" w:cs="Arial"/>
                      <w:color w:val="000000"/>
                      <w:lang w:eastAsia="pl-PL"/>
                    </w:rPr>
                  </w:pPr>
                  <w:r w:rsidRPr="005B3A91">
                    <w:rPr>
                      <w:rFonts w:ascii="Arial Narrow" w:hAnsi="Arial Narrow" w:cs="Arial"/>
                      <w:color w:val="000000"/>
                      <w:sz w:val="22"/>
                      <w:szCs w:val="22"/>
                      <w:lang w:eastAsia="pl-PL"/>
                    </w:rPr>
                    <w:lastRenderedPageBreak/>
                    <w:t>PAKIET 2</w:t>
                  </w:r>
                </w:p>
              </w:tc>
            </w:tr>
            <w:tr w:rsidR="005B3A91" w:rsidRPr="005B3A91" w:rsidTr="00733FBE">
              <w:trPr>
                <w:trHeight w:val="300"/>
              </w:trPr>
              <w:tc>
                <w:tcPr>
                  <w:tcW w:w="7805" w:type="dxa"/>
                  <w:tcBorders>
                    <w:top w:val="nil"/>
                    <w:left w:val="nil"/>
                    <w:bottom w:val="nil"/>
                    <w:right w:val="nil"/>
                  </w:tcBorders>
                  <w:shd w:val="clear" w:color="auto" w:fill="auto"/>
                  <w:noWrap/>
                  <w:vAlign w:val="center"/>
                  <w:hideMark/>
                </w:tcPr>
                <w:p w:rsidR="005B3A91" w:rsidRPr="00733FBE" w:rsidRDefault="005B3A91" w:rsidP="005B3A91">
                  <w:pPr>
                    <w:suppressAutoHyphens w:val="0"/>
                    <w:jc w:val="center"/>
                    <w:rPr>
                      <w:rFonts w:ascii="Arial Narrow" w:hAnsi="Arial Narrow" w:cs="Arial"/>
                      <w:color w:val="000000"/>
                      <w:lang w:eastAsia="pl-PL"/>
                    </w:rPr>
                  </w:pPr>
                </w:p>
              </w:tc>
              <w:tc>
                <w:tcPr>
                  <w:tcW w:w="782" w:type="dxa"/>
                  <w:tcBorders>
                    <w:top w:val="nil"/>
                    <w:left w:val="nil"/>
                    <w:right w:val="nil"/>
                  </w:tcBorders>
                  <w:shd w:val="clear" w:color="auto" w:fill="auto"/>
                  <w:vAlign w:val="center"/>
                  <w:hideMark/>
                </w:tcPr>
                <w:p w:rsidR="005B3A91" w:rsidRPr="005B3A91" w:rsidRDefault="005B3A91" w:rsidP="005B3A91">
                  <w:pPr>
                    <w:suppressAutoHyphens w:val="0"/>
                    <w:rPr>
                      <w:rFonts w:ascii="Arial Narrow" w:hAnsi="Arial Narrow" w:cs="Arial"/>
                      <w:color w:val="000000"/>
                      <w:lang w:eastAsia="pl-PL"/>
                    </w:rPr>
                  </w:pPr>
                </w:p>
              </w:tc>
              <w:tc>
                <w:tcPr>
                  <w:tcW w:w="1418" w:type="dxa"/>
                  <w:tcBorders>
                    <w:top w:val="nil"/>
                    <w:left w:val="nil"/>
                    <w:bottom w:val="nil"/>
                    <w:right w:val="nil"/>
                  </w:tcBorders>
                  <w:shd w:val="clear" w:color="auto" w:fill="auto"/>
                  <w:noWrap/>
                  <w:vAlign w:val="center"/>
                  <w:hideMark/>
                </w:tcPr>
                <w:p w:rsidR="005B3A91" w:rsidRPr="005B3A91" w:rsidRDefault="005B3A91" w:rsidP="005B3A91">
                  <w:pPr>
                    <w:suppressAutoHyphens w:val="0"/>
                    <w:jc w:val="center"/>
                    <w:rPr>
                      <w:rFonts w:ascii="Arial Narrow" w:hAnsi="Arial Narrow" w:cs="Arial"/>
                      <w:color w:val="000000"/>
                      <w:lang w:eastAsia="pl-PL"/>
                    </w:rPr>
                  </w:pPr>
                </w:p>
              </w:tc>
            </w:tr>
            <w:tr w:rsidR="005B3A91" w:rsidRPr="005B3A91" w:rsidTr="00733FBE">
              <w:trPr>
                <w:trHeight w:val="300"/>
              </w:trPr>
              <w:tc>
                <w:tcPr>
                  <w:tcW w:w="7805" w:type="dxa"/>
                  <w:tcBorders>
                    <w:top w:val="nil"/>
                    <w:left w:val="nil"/>
                    <w:bottom w:val="nil"/>
                    <w:right w:val="nil"/>
                  </w:tcBorders>
                  <w:shd w:val="clear" w:color="auto" w:fill="auto"/>
                  <w:noWrap/>
                  <w:vAlign w:val="center"/>
                  <w:hideMark/>
                </w:tcPr>
                <w:tbl>
                  <w:tblPr>
                    <w:tblW w:w="9172" w:type="dxa"/>
                    <w:tblCellMar>
                      <w:left w:w="70" w:type="dxa"/>
                      <w:right w:w="70" w:type="dxa"/>
                    </w:tblCellMar>
                    <w:tblLook w:val="04A0"/>
                  </w:tblPr>
                  <w:tblGrid>
                    <w:gridCol w:w="6777"/>
                    <w:gridCol w:w="1268"/>
                    <w:gridCol w:w="1127"/>
                  </w:tblGrid>
                  <w:tr w:rsidR="00733FBE" w:rsidRPr="00733FBE" w:rsidTr="00733FBE">
                    <w:trPr>
                      <w:trHeight w:val="320"/>
                    </w:trPr>
                    <w:tc>
                      <w:tcPr>
                        <w:tcW w:w="6777" w:type="dxa"/>
                        <w:shd w:val="clear" w:color="auto" w:fill="auto"/>
                        <w:vAlign w:val="center"/>
                        <w:hideMark/>
                      </w:tcPr>
                      <w:p w:rsidR="00733FBE" w:rsidRPr="00733FBE" w:rsidRDefault="00733FBE" w:rsidP="00733FBE">
                        <w:pPr>
                          <w:suppressAutoHyphens w:val="0"/>
                          <w:rPr>
                            <w:rFonts w:ascii="Arial Narrow" w:hAnsi="Arial Narrow" w:cs="Arial"/>
                            <w:b/>
                            <w:bCs/>
                            <w:lang w:eastAsia="pl-PL"/>
                          </w:rPr>
                        </w:pPr>
                        <w:r w:rsidRPr="00733FBE">
                          <w:rPr>
                            <w:rFonts w:ascii="Arial Narrow" w:hAnsi="Arial Narrow" w:cs="Arial"/>
                            <w:b/>
                            <w:bCs/>
                            <w:sz w:val="22"/>
                            <w:szCs w:val="22"/>
                            <w:lang w:eastAsia="pl-PL"/>
                          </w:rPr>
                          <w:t>Preparaty do dezynfekcji i pielęgnacji</w:t>
                        </w:r>
                      </w:p>
                    </w:tc>
                    <w:tc>
                      <w:tcPr>
                        <w:tcW w:w="1268" w:type="dxa"/>
                        <w:tcBorders>
                          <w:top w:val="nil"/>
                          <w:left w:val="nil"/>
                          <w:bottom w:val="nil"/>
                          <w:right w:val="nil"/>
                        </w:tcBorders>
                        <w:shd w:val="clear" w:color="auto" w:fill="auto"/>
                        <w:noWrap/>
                        <w:vAlign w:val="center"/>
                        <w:hideMark/>
                      </w:tcPr>
                      <w:p w:rsidR="00733FBE" w:rsidRPr="00733FBE" w:rsidRDefault="00733FBE" w:rsidP="00733FBE">
                        <w:pPr>
                          <w:suppressAutoHyphens w:val="0"/>
                          <w:jc w:val="center"/>
                          <w:rPr>
                            <w:rFonts w:ascii="Arial Narrow" w:hAnsi="Arial Narrow" w:cs="Arial"/>
                            <w:b/>
                            <w:bCs/>
                            <w:lang w:eastAsia="pl-PL"/>
                          </w:rPr>
                        </w:pPr>
                      </w:p>
                    </w:tc>
                    <w:tc>
                      <w:tcPr>
                        <w:tcW w:w="1127" w:type="dxa"/>
                        <w:tcBorders>
                          <w:top w:val="nil"/>
                          <w:left w:val="nil"/>
                          <w:bottom w:val="nil"/>
                          <w:right w:val="nil"/>
                        </w:tcBorders>
                        <w:shd w:val="clear" w:color="auto" w:fill="auto"/>
                        <w:noWrap/>
                        <w:vAlign w:val="center"/>
                        <w:hideMark/>
                      </w:tcPr>
                      <w:p w:rsidR="00733FBE" w:rsidRPr="00733FBE" w:rsidRDefault="00733FBE" w:rsidP="00733FBE">
                        <w:pPr>
                          <w:suppressAutoHyphens w:val="0"/>
                          <w:jc w:val="center"/>
                          <w:rPr>
                            <w:rFonts w:ascii="Arial Narrow" w:hAnsi="Arial Narrow" w:cs="Arial"/>
                            <w:b/>
                            <w:bCs/>
                            <w:lang w:eastAsia="pl-PL"/>
                          </w:rPr>
                        </w:pPr>
                      </w:p>
                    </w:tc>
                  </w:tr>
                  <w:tr w:rsidR="00733FBE" w:rsidRPr="00733FBE" w:rsidTr="00733FBE">
                    <w:trPr>
                      <w:trHeight w:val="320"/>
                    </w:trPr>
                    <w:tc>
                      <w:tcPr>
                        <w:tcW w:w="6777" w:type="dxa"/>
                        <w:tcBorders>
                          <w:left w:val="nil"/>
                          <w:bottom w:val="nil"/>
                          <w:right w:val="nil"/>
                        </w:tcBorders>
                        <w:shd w:val="clear" w:color="auto" w:fill="auto"/>
                        <w:vAlign w:val="center"/>
                        <w:hideMark/>
                      </w:tcPr>
                      <w:p w:rsidR="00733FBE" w:rsidRPr="00733FBE" w:rsidRDefault="00733FBE" w:rsidP="00733FBE">
                        <w:pPr>
                          <w:suppressAutoHyphens w:val="0"/>
                          <w:rPr>
                            <w:rFonts w:ascii="Arial Narrow" w:hAnsi="Arial Narrow" w:cs="Arial"/>
                            <w:color w:val="000000"/>
                            <w:lang w:eastAsia="pl-PL"/>
                          </w:rPr>
                        </w:pPr>
                      </w:p>
                    </w:tc>
                    <w:tc>
                      <w:tcPr>
                        <w:tcW w:w="1268" w:type="dxa"/>
                        <w:tcBorders>
                          <w:top w:val="nil"/>
                          <w:left w:val="nil"/>
                          <w:bottom w:val="nil"/>
                          <w:right w:val="nil"/>
                        </w:tcBorders>
                        <w:shd w:val="clear" w:color="auto" w:fill="auto"/>
                        <w:noWrap/>
                        <w:vAlign w:val="center"/>
                        <w:hideMark/>
                      </w:tcPr>
                      <w:p w:rsidR="00733FBE" w:rsidRPr="00733FBE" w:rsidRDefault="00733FBE" w:rsidP="00733FBE">
                        <w:pPr>
                          <w:suppressAutoHyphens w:val="0"/>
                          <w:jc w:val="center"/>
                          <w:rPr>
                            <w:rFonts w:ascii="Arial Narrow" w:hAnsi="Arial Narrow" w:cs="Arial"/>
                            <w:color w:val="000000"/>
                            <w:lang w:eastAsia="pl-PL"/>
                          </w:rPr>
                        </w:pPr>
                      </w:p>
                    </w:tc>
                    <w:tc>
                      <w:tcPr>
                        <w:tcW w:w="1127" w:type="dxa"/>
                        <w:tcBorders>
                          <w:top w:val="nil"/>
                          <w:left w:val="nil"/>
                          <w:bottom w:val="nil"/>
                          <w:right w:val="nil"/>
                        </w:tcBorders>
                        <w:shd w:val="clear" w:color="auto" w:fill="auto"/>
                        <w:noWrap/>
                        <w:vAlign w:val="center"/>
                        <w:hideMark/>
                      </w:tcPr>
                      <w:p w:rsidR="00733FBE" w:rsidRPr="00733FBE" w:rsidRDefault="00733FBE" w:rsidP="00733FBE">
                        <w:pPr>
                          <w:suppressAutoHyphens w:val="0"/>
                          <w:jc w:val="center"/>
                          <w:rPr>
                            <w:rFonts w:ascii="Arial Narrow" w:hAnsi="Arial Narrow" w:cs="Arial"/>
                            <w:b/>
                            <w:bCs/>
                            <w:lang w:eastAsia="pl-PL"/>
                          </w:rPr>
                        </w:pPr>
                      </w:p>
                    </w:tc>
                  </w:tr>
                  <w:tr w:rsidR="00733FBE" w:rsidRPr="00733FBE" w:rsidTr="00733FBE">
                    <w:trPr>
                      <w:trHeight w:val="609"/>
                    </w:trPr>
                    <w:tc>
                      <w:tcPr>
                        <w:tcW w:w="67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jc w:val="center"/>
                          <w:rPr>
                            <w:rFonts w:ascii="Arial Narrow" w:hAnsi="Arial Narrow" w:cs="Arial"/>
                            <w:i/>
                            <w:iCs/>
                            <w:color w:val="000000"/>
                            <w:lang w:eastAsia="pl-PL"/>
                          </w:rPr>
                        </w:pPr>
                        <w:r w:rsidRPr="00733FBE">
                          <w:rPr>
                            <w:rFonts w:ascii="Arial Narrow" w:hAnsi="Arial Narrow" w:cs="Arial"/>
                            <w:i/>
                            <w:iCs/>
                            <w:color w:val="000000"/>
                            <w:sz w:val="22"/>
                            <w:szCs w:val="22"/>
                            <w:lang w:eastAsia="pl-PL"/>
                          </w:rPr>
                          <w:t>Przedmiot zamówienia</w:t>
                        </w:r>
                      </w:p>
                    </w:tc>
                    <w:tc>
                      <w:tcPr>
                        <w:tcW w:w="1268" w:type="dxa"/>
                        <w:tcBorders>
                          <w:top w:val="single" w:sz="4" w:space="0" w:color="000000"/>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i/>
                            <w:iCs/>
                            <w:color w:val="000000"/>
                            <w:lang w:eastAsia="pl-PL"/>
                          </w:rPr>
                        </w:pPr>
                        <w:r w:rsidRPr="00733FBE">
                          <w:rPr>
                            <w:rFonts w:ascii="Arial Narrow" w:hAnsi="Arial Narrow" w:cs="Arial"/>
                            <w:i/>
                            <w:iCs/>
                            <w:color w:val="000000"/>
                            <w:sz w:val="22"/>
                            <w:szCs w:val="22"/>
                            <w:lang w:eastAsia="pl-PL"/>
                          </w:rPr>
                          <w:t>J.</w:t>
                        </w:r>
                      </w:p>
                    </w:tc>
                    <w:tc>
                      <w:tcPr>
                        <w:tcW w:w="1127" w:type="dxa"/>
                        <w:tcBorders>
                          <w:top w:val="single" w:sz="4" w:space="0" w:color="000000"/>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i/>
                            <w:iCs/>
                            <w:color w:val="000000"/>
                            <w:lang w:eastAsia="pl-PL"/>
                          </w:rPr>
                        </w:pPr>
                        <w:r w:rsidRPr="00733FBE">
                          <w:rPr>
                            <w:rFonts w:ascii="Arial Narrow" w:hAnsi="Arial Narrow" w:cs="Arial"/>
                            <w:i/>
                            <w:iCs/>
                            <w:color w:val="000000"/>
                            <w:sz w:val="22"/>
                            <w:szCs w:val="22"/>
                            <w:lang w:eastAsia="pl-PL"/>
                          </w:rPr>
                          <w:t>Ilość</w:t>
                        </w:r>
                      </w:p>
                    </w:tc>
                  </w:tr>
                  <w:tr w:rsidR="00733FBE" w:rsidRPr="00733FBE" w:rsidTr="00733FBE">
                    <w:trPr>
                      <w:trHeight w:val="2007"/>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lang w:eastAsia="pl-PL"/>
                          </w:rPr>
                        </w:pPr>
                        <w:r w:rsidRPr="00733FBE">
                          <w:rPr>
                            <w:rFonts w:ascii="Arial Narrow" w:hAnsi="Arial Narrow" w:cs="Arial"/>
                            <w:sz w:val="22"/>
                            <w:szCs w:val="22"/>
                            <w:lang w:eastAsia="pl-PL"/>
                          </w:rPr>
                          <w:t xml:space="preserve">Preparat przeznaczony do mycia i dezynfekcji narzędzi chirurgicznych oraz endoskopów giętkich, zawierający  </w:t>
                        </w:r>
                        <w:proofErr w:type="spellStart"/>
                        <w:r w:rsidRPr="00733FBE">
                          <w:rPr>
                            <w:rFonts w:ascii="Arial Narrow" w:hAnsi="Arial Narrow" w:cs="Arial"/>
                            <w:sz w:val="22"/>
                            <w:szCs w:val="22"/>
                            <w:lang w:eastAsia="pl-PL"/>
                          </w:rPr>
                          <w:t>dwuaminę</w:t>
                        </w:r>
                        <w:proofErr w:type="spellEnd"/>
                        <w:r w:rsidRPr="00733FBE">
                          <w:rPr>
                            <w:rFonts w:ascii="Arial Narrow" w:hAnsi="Arial Narrow" w:cs="Arial"/>
                            <w:sz w:val="22"/>
                            <w:szCs w:val="22"/>
                            <w:lang w:eastAsia="pl-PL"/>
                          </w:rPr>
                          <w:t xml:space="preserve"> </w:t>
                        </w:r>
                        <w:proofErr w:type="spellStart"/>
                        <w:r w:rsidRPr="00733FBE">
                          <w:rPr>
                            <w:rFonts w:ascii="Arial Narrow" w:hAnsi="Arial Narrow" w:cs="Arial"/>
                            <w:sz w:val="22"/>
                            <w:szCs w:val="22"/>
                            <w:lang w:eastAsia="pl-PL"/>
                          </w:rPr>
                          <w:t>kokospropylenu</w:t>
                        </w:r>
                        <w:proofErr w:type="spellEnd"/>
                        <w:r w:rsidRPr="00733FBE">
                          <w:rPr>
                            <w:rFonts w:ascii="Arial Narrow" w:hAnsi="Arial Narrow" w:cs="Arial"/>
                            <w:sz w:val="22"/>
                            <w:szCs w:val="22"/>
                            <w:lang w:eastAsia="pl-PL"/>
                          </w:rPr>
                          <w:t xml:space="preserve">  i związki powierzchniowo czynne; nie zawierający:  QAV, aldehydów, fenoli, aktywnego tlenu i </w:t>
                        </w:r>
                        <w:proofErr w:type="spellStart"/>
                        <w:r w:rsidRPr="00733FBE">
                          <w:rPr>
                            <w:rFonts w:ascii="Arial Narrow" w:hAnsi="Arial Narrow" w:cs="Arial"/>
                            <w:sz w:val="22"/>
                            <w:szCs w:val="22"/>
                            <w:lang w:eastAsia="pl-PL"/>
                          </w:rPr>
                          <w:t>biguanidyny</w:t>
                        </w:r>
                        <w:proofErr w:type="spellEnd"/>
                        <w:r w:rsidRPr="00733FBE">
                          <w:rPr>
                            <w:rFonts w:ascii="Arial Narrow" w:hAnsi="Arial Narrow" w:cs="Arial"/>
                            <w:sz w:val="22"/>
                            <w:szCs w:val="22"/>
                            <w:lang w:eastAsia="pl-PL"/>
                          </w:rPr>
                          <w:t xml:space="preserve">, glikoli, </w:t>
                        </w:r>
                        <w:proofErr w:type="spellStart"/>
                        <w:r w:rsidRPr="00733FBE">
                          <w:rPr>
                            <w:rFonts w:ascii="Arial Narrow" w:hAnsi="Arial Narrow" w:cs="Arial"/>
                            <w:sz w:val="22"/>
                            <w:szCs w:val="22"/>
                            <w:lang w:eastAsia="pl-PL"/>
                          </w:rPr>
                          <w:t>fenoksypropanolu</w:t>
                        </w:r>
                        <w:proofErr w:type="spellEnd"/>
                        <w:r w:rsidRPr="00733FBE">
                          <w:rPr>
                            <w:rFonts w:ascii="Arial Narrow" w:hAnsi="Arial Narrow" w:cs="Arial"/>
                            <w:sz w:val="22"/>
                            <w:szCs w:val="22"/>
                            <w:lang w:eastAsia="pl-PL"/>
                          </w:rPr>
                          <w:t xml:space="preserve">; z możliwością użycia w myjkach ultradźwiękowych - do 5min; z możliwością pozostawienia narzędzi zanurzonych w roztworze do 72 godz.; skuteczny na bakterie (w tym MRSA, </w:t>
                        </w:r>
                        <w:proofErr w:type="spellStart"/>
                        <w:r w:rsidRPr="00733FBE">
                          <w:rPr>
                            <w:rFonts w:ascii="Arial Narrow" w:hAnsi="Arial Narrow" w:cs="Arial"/>
                            <w:sz w:val="22"/>
                            <w:szCs w:val="22"/>
                            <w:lang w:eastAsia="pl-PL"/>
                          </w:rPr>
                          <w:t>Tbc</w:t>
                        </w:r>
                        <w:proofErr w:type="spellEnd"/>
                        <w:r w:rsidRPr="00733FBE">
                          <w:rPr>
                            <w:rFonts w:ascii="Arial Narrow" w:hAnsi="Arial Narrow" w:cs="Arial"/>
                            <w:sz w:val="22"/>
                            <w:szCs w:val="22"/>
                            <w:lang w:eastAsia="pl-PL"/>
                          </w:rPr>
                          <w:t xml:space="preserve">), grzyby, wirusy (HCV, HBV , HIV) w czasie 15 min, z możliwością rozszerzenia spektrum o wirusa </w:t>
                        </w:r>
                        <w:proofErr w:type="spellStart"/>
                        <w:r w:rsidRPr="00733FBE">
                          <w:rPr>
                            <w:rFonts w:ascii="Arial Narrow" w:hAnsi="Arial Narrow" w:cs="Arial"/>
                            <w:sz w:val="22"/>
                            <w:szCs w:val="22"/>
                            <w:lang w:eastAsia="pl-PL"/>
                          </w:rPr>
                          <w:t>Adeno</w:t>
                        </w:r>
                        <w:proofErr w:type="spellEnd"/>
                        <w:r w:rsidRPr="00733FBE">
                          <w:rPr>
                            <w:rFonts w:ascii="Arial Narrow" w:hAnsi="Arial Narrow" w:cs="Arial"/>
                            <w:sz w:val="22"/>
                            <w:szCs w:val="22"/>
                            <w:lang w:eastAsia="pl-PL"/>
                          </w:rPr>
                          <w:t xml:space="preserve">, </w:t>
                        </w:r>
                        <w:proofErr w:type="spellStart"/>
                        <w:r w:rsidRPr="00733FBE">
                          <w:rPr>
                            <w:rFonts w:ascii="Arial Narrow" w:hAnsi="Arial Narrow" w:cs="Arial"/>
                            <w:sz w:val="22"/>
                            <w:szCs w:val="22"/>
                            <w:lang w:eastAsia="pl-PL"/>
                          </w:rPr>
                          <w:t>Polyoma</w:t>
                        </w:r>
                        <w:proofErr w:type="spellEnd"/>
                        <w:r w:rsidRPr="00733FBE">
                          <w:rPr>
                            <w:rFonts w:ascii="Arial Narrow" w:hAnsi="Arial Narrow" w:cs="Arial"/>
                            <w:sz w:val="22"/>
                            <w:szCs w:val="22"/>
                            <w:lang w:eastAsia="pl-PL"/>
                          </w:rPr>
                          <w:t xml:space="preserve">  w czasie do 60 min; konfekcjonowany w opakowaniach 1000ml i 5000ml; wyrób medyczny klasy IIB.</w:t>
                        </w:r>
                      </w:p>
                    </w:tc>
                    <w:tc>
                      <w:tcPr>
                        <w:tcW w:w="1268"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 xml:space="preserve">  </w:t>
                        </w:r>
                      </w:p>
                    </w:tc>
                    <w:tc>
                      <w:tcPr>
                        <w:tcW w:w="1127"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 xml:space="preserve">  </w:t>
                        </w:r>
                      </w:p>
                    </w:tc>
                  </w:tr>
                  <w:tr w:rsidR="00733FBE" w:rsidRPr="00733FBE" w:rsidTr="00733FBE">
                    <w:trPr>
                      <w:trHeight w:val="304"/>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lang w:eastAsia="pl-PL"/>
                          </w:rPr>
                        </w:pPr>
                        <w:r w:rsidRPr="00733FBE">
                          <w:rPr>
                            <w:rFonts w:ascii="Arial Narrow" w:hAnsi="Arial Narrow" w:cs="Arial"/>
                            <w:sz w:val="22"/>
                            <w:szCs w:val="22"/>
                            <w:lang w:eastAsia="pl-PL"/>
                          </w:rPr>
                          <w:t>1 l</w:t>
                        </w:r>
                      </w:p>
                    </w:tc>
                    <w:tc>
                      <w:tcPr>
                        <w:tcW w:w="1268"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op.</w:t>
                        </w:r>
                      </w:p>
                    </w:tc>
                    <w:tc>
                      <w:tcPr>
                        <w:tcW w:w="1127"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80</w:t>
                        </w:r>
                      </w:p>
                    </w:tc>
                  </w:tr>
                  <w:tr w:rsidR="00733FBE" w:rsidRPr="00733FBE" w:rsidTr="00733FBE">
                    <w:trPr>
                      <w:trHeight w:val="304"/>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lang w:eastAsia="pl-PL"/>
                          </w:rPr>
                        </w:pPr>
                        <w:r w:rsidRPr="00733FBE">
                          <w:rPr>
                            <w:rFonts w:ascii="Arial Narrow" w:hAnsi="Arial Narrow" w:cs="Arial"/>
                            <w:sz w:val="22"/>
                            <w:szCs w:val="22"/>
                            <w:lang w:eastAsia="pl-PL"/>
                          </w:rPr>
                          <w:t>5 l z pompką dozującą</w:t>
                        </w:r>
                      </w:p>
                    </w:tc>
                    <w:tc>
                      <w:tcPr>
                        <w:tcW w:w="1268"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op.</w:t>
                        </w:r>
                      </w:p>
                    </w:tc>
                    <w:tc>
                      <w:tcPr>
                        <w:tcW w:w="1127"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15</w:t>
                        </w:r>
                      </w:p>
                    </w:tc>
                  </w:tr>
                  <w:tr w:rsidR="00733FBE" w:rsidRPr="00733FBE" w:rsidTr="00733FBE">
                    <w:trPr>
                      <w:trHeight w:val="304"/>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lang w:eastAsia="pl-PL"/>
                          </w:rPr>
                        </w:pPr>
                        <w:r w:rsidRPr="00733FBE">
                          <w:rPr>
                            <w:rFonts w:ascii="Arial Narrow" w:hAnsi="Arial Narrow" w:cs="Arial"/>
                            <w:sz w:val="22"/>
                            <w:szCs w:val="22"/>
                            <w:lang w:eastAsia="pl-PL"/>
                          </w:rPr>
                          <w:t>pompka</w:t>
                        </w:r>
                      </w:p>
                    </w:tc>
                    <w:tc>
                      <w:tcPr>
                        <w:tcW w:w="1268"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szt.</w:t>
                        </w:r>
                      </w:p>
                    </w:tc>
                    <w:tc>
                      <w:tcPr>
                        <w:tcW w:w="1127"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15</w:t>
                        </w:r>
                      </w:p>
                    </w:tc>
                  </w:tr>
                  <w:tr w:rsidR="00733FBE" w:rsidRPr="00733FBE" w:rsidTr="00733FBE">
                    <w:trPr>
                      <w:trHeight w:val="609"/>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lang w:eastAsia="pl-PL"/>
                          </w:rPr>
                        </w:pPr>
                        <w:r w:rsidRPr="00733FBE">
                          <w:rPr>
                            <w:rFonts w:ascii="Arial Narrow" w:hAnsi="Arial Narrow" w:cs="Arial"/>
                            <w:sz w:val="22"/>
                            <w:szCs w:val="22"/>
                            <w:lang w:eastAsia="pl-PL"/>
                          </w:rPr>
                          <w:t>urządzenie dozujące na bazie ssaka do butelki 1000 ml/1l pakowane pojedynczo</w:t>
                        </w:r>
                      </w:p>
                    </w:tc>
                    <w:tc>
                      <w:tcPr>
                        <w:tcW w:w="1268"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szt.</w:t>
                        </w:r>
                      </w:p>
                    </w:tc>
                    <w:tc>
                      <w:tcPr>
                        <w:tcW w:w="1127"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20</w:t>
                        </w:r>
                      </w:p>
                    </w:tc>
                  </w:tr>
                  <w:tr w:rsidR="00733FBE" w:rsidRPr="00733FBE" w:rsidTr="00733FBE">
                    <w:trPr>
                      <w:trHeight w:val="725"/>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lang w:eastAsia="pl-PL"/>
                          </w:rPr>
                        </w:pPr>
                        <w:r w:rsidRPr="00733FBE">
                          <w:rPr>
                            <w:rFonts w:ascii="Arial Narrow" w:hAnsi="Arial Narrow" w:cs="Arial"/>
                            <w:sz w:val="22"/>
                            <w:szCs w:val="22"/>
                            <w:lang w:eastAsia="pl-PL"/>
                          </w:rPr>
                          <w:t xml:space="preserve">Wanna dezynfekcyjna o  pojemności ok 10-15 litrów, w zestawie wanienka z podziałką wewnątrz i uchwytami, szczelna pokrywa zabezpieczająca przed parowaniem . perforowane sito, nakładka dociskająca. Wymiary zew. wanny  dł. 49-53cm, szer. 28-32cm, wys. 15-19 </w:t>
                        </w:r>
                        <w:proofErr w:type="spellStart"/>
                        <w:r w:rsidRPr="00733FBE">
                          <w:rPr>
                            <w:rFonts w:ascii="Arial Narrow" w:hAnsi="Arial Narrow" w:cs="Arial"/>
                            <w:sz w:val="22"/>
                            <w:szCs w:val="22"/>
                            <w:lang w:eastAsia="pl-PL"/>
                          </w:rPr>
                          <w:t>cm</w:t>
                        </w:r>
                        <w:proofErr w:type="spellEnd"/>
                        <w:r w:rsidRPr="00733FBE">
                          <w:rPr>
                            <w:rFonts w:ascii="Arial Narrow" w:hAnsi="Arial Narrow" w:cs="Arial"/>
                            <w:sz w:val="22"/>
                            <w:szCs w:val="22"/>
                            <w:lang w:eastAsia="pl-PL"/>
                          </w:rPr>
                          <w:t xml:space="preserve">. Możliwość wyparzania </w:t>
                        </w:r>
                        <w:proofErr w:type="spellStart"/>
                        <w:r w:rsidRPr="00733FBE">
                          <w:rPr>
                            <w:rFonts w:ascii="Arial Narrow" w:hAnsi="Arial Narrow" w:cs="Arial"/>
                            <w:sz w:val="22"/>
                            <w:szCs w:val="22"/>
                            <w:lang w:eastAsia="pl-PL"/>
                          </w:rPr>
                          <w:t>wrzacą</w:t>
                        </w:r>
                        <w:proofErr w:type="spellEnd"/>
                        <w:r w:rsidRPr="00733FBE">
                          <w:rPr>
                            <w:rFonts w:ascii="Arial Narrow" w:hAnsi="Arial Narrow" w:cs="Arial"/>
                            <w:sz w:val="22"/>
                            <w:szCs w:val="22"/>
                            <w:lang w:eastAsia="pl-PL"/>
                          </w:rPr>
                          <w:t xml:space="preserve"> wodą.</w:t>
                        </w:r>
                      </w:p>
                    </w:tc>
                    <w:tc>
                      <w:tcPr>
                        <w:tcW w:w="1268"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szt.</w:t>
                        </w:r>
                      </w:p>
                    </w:tc>
                    <w:tc>
                      <w:tcPr>
                        <w:tcW w:w="1127"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3</w:t>
                        </w:r>
                      </w:p>
                    </w:tc>
                  </w:tr>
                  <w:tr w:rsidR="00733FBE" w:rsidRPr="00733FBE" w:rsidTr="00733FBE">
                    <w:trPr>
                      <w:trHeight w:val="1273"/>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lang w:eastAsia="pl-PL"/>
                          </w:rPr>
                        </w:pPr>
                        <w:r w:rsidRPr="00733FBE">
                          <w:rPr>
                            <w:rFonts w:ascii="Arial Narrow" w:hAnsi="Arial Narrow" w:cs="Arial"/>
                            <w:sz w:val="22"/>
                            <w:szCs w:val="22"/>
                            <w:lang w:eastAsia="pl-PL"/>
                          </w:rPr>
                          <w:t xml:space="preserve">Wanna dezynfekcyjna o  pojemności ok 5 litrów, w zestawie wanienka z podziałką wewnątrz i uchwytami, szczelna pokrywa zabezpieczająca przed parowaniem . perforowane sito, nakładka dociskająca. Wymiary zew. wanny  dł. 32-39cm, szer. 21-26cm, wys. 16 </w:t>
                        </w:r>
                        <w:proofErr w:type="spellStart"/>
                        <w:r w:rsidRPr="00733FBE">
                          <w:rPr>
                            <w:rFonts w:ascii="Arial Narrow" w:hAnsi="Arial Narrow" w:cs="Arial"/>
                            <w:sz w:val="22"/>
                            <w:szCs w:val="22"/>
                            <w:lang w:eastAsia="pl-PL"/>
                          </w:rPr>
                          <w:t>cm</w:t>
                        </w:r>
                        <w:proofErr w:type="spellEnd"/>
                        <w:r w:rsidRPr="00733FBE">
                          <w:rPr>
                            <w:rFonts w:ascii="Arial Narrow" w:hAnsi="Arial Narrow" w:cs="Arial"/>
                            <w:sz w:val="22"/>
                            <w:szCs w:val="22"/>
                            <w:lang w:eastAsia="pl-PL"/>
                          </w:rPr>
                          <w:t xml:space="preserve">. Możliwość wyparzania </w:t>
                        </w:r>
                        <w:proofErr w:type="spellStart"/>
                        <w:r w:rsidRPr="00733FBE">
                          <w:rPr>
                            <w:rFonts w:ascii="Arial Narrow" w:hAnsi="Arial Narrow" w:cs="Arial"/>
                            <w:sz w:val="22"/>
                            <w:szCs w:val="22"/>
                            <w:lang w:eastAsia="pl-PL"/>
                          </w:rPr>
                          <w:t>wrzacą</w:t>
                        </w:r>
                        <w:proofErr w:type="spellEnd"/>
                        <w:r w:rsidRPr="00733FBE">
                          <w:rPr>
                            <w:rFonts w:ascii="Arial Narrow" w:hAnsi="Arial Narrow" w:cs="Arial"/>
                            <w:sz w:val="22"/>
                            <w:szCs w:val="22"/>
                            <w:lang w:eastAsia="pl-PL"/>
                          </w:rPr>
                          <w:t xml:space="preserve"> wodą.</w:t>
                        </w:r>
                      </w:p>
                    </w:tc>
                    <w:tc>
                      <w:tcPr>
                        <w:tcW w:w="1268"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szt.</w:t>
                        </w:r>
                      </w:p>
                    </w:tc>
                    <w:tc>
                      <w:tcPr>
                        <w:tcW w:w="1127"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3</w:t>
                        </w:r>
                      </w:p>
                    </w:tc>
                  </w:tr>
                  <w:tr w:rsidR="00733FBE" w:rsidRPr="00733FBE" w:rsidTr="00733FBE">
                    <w:trPr>
                      <w:trHeight w:val="1281"/>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color w:val="000000"/>
                            <w:lang w:eastAsia="pl-PL"/>
                          </w:rPr>
                        </w:pPr>
                        <w:r w:rsidRPr="00733FBE">
                          <w:rPr>
                            <w:rFonts w:ascii="Arial Narrow" w:hAnsi="Arial Narrow" w:cs="Arial"/>
                            <w:color w:val="000000"/>
                            <w:sz w:val="22"/>
                            <w:szCs w:val="22"/>
                            <w:lang w:eastAsia="pl-PL"/>
                          </w:rPr>
                          <w:t xml:space="preserve">Preparat w postaci szybkodziałającej gotowej pianki do dezynfekcji i mycia powierzchni medycznych, preparat na bazie H2O2, bez </w:t>
                        </w:r>
                        <w:proofErr w:type="spellStart"/>
                        <w:r w:rsidRPr="00733FBE">
                          <w:rPr>
                            <w:rFonts w:ascii="Arial Narrow" w:hAnsi="Arial Narrow" w:cs="Arial"/>
                            <w:color w:val="000000"/>
                            <w:sz w:val="22"/>
                            <w:szCs w:val="22"/>
                            <w:lang w:eastAsia="pl-PL"/>
                          </w:rPr>
                          <w:t>zawartoœci</w:t>
                        </w:r>
                        <w:proofErr w:type="spellEnd"/>
                        <w:r w:rsidRPr="00733FBE">
                          <w:rPr>
                            <w:rFonts w:ascii="Arial Narrow" w:hAnsi="Arial Narrow" w:cs="Arial"/>
                            <w:color w:val="000000"/>
                            <w:sz w:val="22"/>
                            <w:szCs w:val="22"/>
                            <w:lang w:eastAsia="pl-PL"/>
                          </w:rPr>
                          <w:t xml:space="preserve"> alkoholu, chloru, kwasu nadoctowego oraz </w:t>
                        </w:r>
                        <w:proofErr w:type="spellStart"/>
                        <w:r w:rsidRPr="00733FBE">
                          <w:rPr>
                            <w:rFonts w:ascii="Arial Narrow" w:hAnsi="Arial Narrow" w:cs="Arial"/>
                            <w:color w:val="000000"/>
                            <w:sz w:val="22"/>
                            <w:szCs w:val="22"/>
                            <w:lang w:eastAsia="pl-PL"/>
                          </w:rPr>
                          <w:t>poliaminy</w:t>
                        </w:r>
                        <w:proofErr w:type="spellEnd"/>
                        <w:r w:rsidRPr="00733FBE">
                          <w:rPr>
                            <w:rFonts w:ascii="Arial Narrow" w:hAnsi="Arial Narrow" w:cs="Arial"/>
                            <w:color w:val="000000"/>
                            <w:sz w:val="22"/>
                            <w:szCs w:val="22"/>
                            <w:lang w:eastAsia="pl-PL"/>
                          </w:rPr>
                          <w:t xml:space="preserve">. Spektrum działania: zgodnie z EN 16615(test czterech pól), </w:t>
                        </w:r>
                        <w:proofErr w:type="spellStart"/>
                        <w:r w:rsidRPr="00733FBE">
                          <w:rPr>
                            <w:rFonts w:ascii="Arial Narrow" w:hAnsi="Arial Narrow" w:cs="Arial"/>
                            <w:color w:val="000000"/>
                            <w:sz w:val="22"/>
                            <w:szCs w:val="22"/>
                            <w:lang w:eastAsia="pl-PL"/>
                          </w:rPr>
                          <w:t>B,F</w:t>
                        </w:r>
                        <w:proofErr w:type="spellEnd"/>
                        <w:r w:rsidRPr="00733FBE">
                          <w:rPr>
                            <w:rFonts w:ascii="Arial Narrow" w:hAnsi="Arial Narrow" w:cs="Arial"/>
                            <w:color w:val="000000"/>
                            <w:sz w:val="22"/>
                            <w:szCs w:val="22"/>
                            <w:lang w:eastAsia="pl-PL"/>
                          </w:rPr>
                          <w:t>(drożdżaki)-15 sekund, V zgodnie z RKI V (</w:t>
                        </w:r>
                        <w:proofErr w:type="spellStart"/>
                        <w:r w:rsidRPr="00733FBE">
                          <w:rPr>
                            <w:rFonts w:ascii="Arial Narrow" w:hAnsi="Arial Narrow" w:cs="Arial"/>
                            <w:color w:val="000000"/>
                            <w:sz w:val="22"/>
                            <w:szCs w:val="22"/>
                            <w:lang w:eastAsia="pl-PL"/>
                          </w:rPr>
                          <w:t>HBV,HCV,HIV,Adeno,Polyoma</w:t>
                        </w:r>
                        <w:proofErr w:type="spellEnd"/>
                        <w:r w:rsidRPr="00733FBE">
                          <w:rPr>
                            <w:rFonts w:ascii="Arial Narrow" w:hAnsi="Arial Narrow" w:cs="Arial"/>
                            <w:color w:val="000000"/>
                            <w:sz w:val="22"/>
                            <w:szCs w:val="22"/>
                            <w:lang w:eastAsia="pl-PL"/>
                          </w:rPr>
                          <w:t xml:space="preserve"> SV40), Rota 30sekund, możliwość rozszerzenia </w:t>
                        </w:r>
                        <w:r w:rsidRPr="00733FBE">
                          <w:rPr>
                            <w:rFonts w:ascii="Arial Narrow" w:hAnsi="Arial Narrow" w:cs="Arial"/>
                            <w:color w:val="000000"/>
                            <w:sz w:val="22"/>
                            <w:szCs w:val="22"/>
                            <w:lang w:eastAsia="pl-PL"/>
                          </w:rPr>
                          <w:lastRenderedPageBreak/>
                          <w:t xml:space="preserve">spektrum o wirusy Noro zgodnie z EN 14476 do 15 minut oraz stosowania do powierzchni mających kontakt z żywnością. Opakowania po 750 ml ze spryskiwaczem. Preparat dopuszczony do stosowania w oddziałach pediatrycznych i neonatologicznych. </w:t>
                        </w:r>
                      </w:p>
                    </w:tc>
                    <w:tc>
                      <w:tcPr>
                        <w:tcW w:w="1268"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lastRenderedPageBreak/>
                          <w:t>op.</w:t>
                        </w:r>
                      </w:p>
                    </w:tc>
                    <w:tc>
                      <w:tcPr>
                        <w:tcW w:w="1127"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500</w:t>
                        </w:r>
                      </w:p>
                    </w:tc>
                  </w:tr>
                  <w:tr w:rsidR="00733FBE" w:rsidRPr="00733FBE" w:rsidTr="00733FBE">
                    <w:trPr>
                      <w:trHeight w:val="2147"/>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color w:val="000000"/>
                            <w:lang w:eastAsia="pl-PL"/>
                          </w:rPr>
                        </w:pPr>
                        <w:r w:rsidRPr="00733FBE">
                          <w:rPr>
                            <w:rFonts w:ascii="Arial Narrow" w:hAnsi="Arial Narrow" w:cs="Arial"/>
                            <w:color w:val="000000"/>
                            <w:sz w:val="22"/>
                            <w:szCs w:val="22"/>
                            <w:lang w:eastAsia="pl-PL"/>
                          </w:rPr>
                          <w:lastRenderedPageBreak/>
                          <w:t xml:space="preserve">Preparat w postaci szybko działających gotowych do użycia chusteczek do dezynfekcji i mycia powierzchni medycznych (w tym sond USG). Preparat na bazie H2O2 bez zawartości alkoholu, kwasu nadoctowego, chloru, QAV oraz </w:t>
                        </w:r>
                        <w:proofErr w:type="spellStart"/>
                        <w:r w:rsidRPr="00733FBE">
                          <w:rPr>
                            <w:rFonts w:ascii="Arial Narrow" w:hAnsi="Arial Narrow" w:cs="Arial"/>
                            <w:color w:val="000000"/>
                            <w:sz w:val="22"/>
                            <w:szCs w:val="22"/>
                            <w:lang w:eastAsia="pl-PL"/>
                          </w:rPr>
                          <w:t>poliaminy</w:t>
                        </w:r>
                        <w:proofErr w:type="spellEnd"/>
                        <w:r w:rsidRPr="00733FBE">
                          <w:rPr>
                            <w:rFonts w:ascii="Arial Narrow" w:hAnsi="Arial Narrow" w:cs="Arial"/>
                            <w:color w:val="000000"/>
                            <w:sz w:val="22"/>
                            <w:szCs w:val="22"/>
                            <w:lang w:eastAsia="pl-PL"/>
                          </w:rPr>
                          <w:t xml:space="preserve">. Chusteczka o wymiarach 20x20 cm i gramaturze 50g/m2. Spektrum działania: zgodnie z EN16615 (test czterech pól),B, </w:t>
                        </w:r>
                        <w:proofErr w:type="spellStart"/>
                        <w:r w:rsidRPr="00733FBE">
                          <w:rPr>
                            <w:rFonts w:ascii="Arial Narrow" w:hAnsi="Arial Narrow" w:cs="Arial"/>
                            <w:color w:val="000000"/>
                            <w:sz w:val="22"/>
                            <w:szCs w:val="22"/>
                            <w:lang w:eastAsia="pl-PL"/>
                          </w:rPr>
                          <w:t>Tbc,F</w:t>
                        </w:r>
                        <w:proofErr w:type="spellEnd"/>
                        <w:r w:rsidRPr="00733FBE">
                          <w:rPr>
                            <w:rFonts w:ascii="Arial Narrow" w:hAnsi="Arial Narrow" w:cs="Arial"/>
                            <w:color w:val="000000"/>
                            <w:sz w:val="22"/>
                            <w:szCs w:val="22"/>
                            <w:lang w:eastAsia="pl-PL"/>
                          </w:rPr>
                          <w:t xml:space="preserve">, Clostridium </w:t>
                        </w:r>
                        <w:proofErr w:type="spellStart"/>
                        <w:r w:rsidRPr="00733FBE">
                          <w:rPr>
                            <w:rFonts w:ascii="Arial Narrow" w:hAnsi="Arial Narrow" w:cs="Arial"/>
                            <w:color w:val="000000"/>
                            <w:sz w:val="22"/>
                            <w:szCs w:val="22"/>
                            <w:lang w:eastAsia="pl-PL"/>
                          </w:rPr>
                          <w:t>difficile</w:t>
                        </w:r>
                        <w:proofErr w:type="spellEnd"/>
                        <w:r w:rsidRPr="00733FBE">
                          <w:rPr>
                            <w:rFonts w:ascii="Arial Narrow" w:hAnsi="Arial Narrow" w:cs="Arial"/>
                            <w:color w:val="000000"/>
                            <w:sz w:val="22"/>
                            <w:szCs w:val="22"/>
                            <w:lang w:eastAsia="pl-PL"/>
                          </w:rPr>
                          <w:t xml:space="preserve"> – 5 minut, V zgodnie z RKI V (</w:t>
                        </w:r>
                        <w:proofErr w:type="spellStart"/>
                        <w:r w:rsidRPr="00733FBE">
                          <w:rPr>
                            <w:rFonts w:ascii="Arial Narrow" w:hAnsi="Arial Narrow" w:cs="Arial"/>
                            <w:color w:val="000000"/>
                            <w:sz w:val="22"/>
                            <w:szCs w:val="22"/>
                            <w:lang w:eastAsia="pl-PL"/>
                          </w:rPr>
                          <w:t>HBV,HCV,HIV,Adeno,Polyoma</w:t>
                        </w:r>
                        <w:proofErr w:type="spellEnd"/>
                        <w:r w:rsidRPr="00733FBE">
                          <w:rPr>
                            <w:rFonts w:ascii="Arial Narrow" w:hAnsi="Arial Narrow" w:cs="Arial"/>
                            <w:color w:val="000000"/>
                            <w:sz w:val="22"/>
                            <w:szCs w:val="22"/>
                            <w:lang w:eastAsia="pl-PL"/>
                          </w:rPr>
                          <w:t xml:space="preserve"> SV40)- 1 minuta. Możliwość rozszerzenia spektrum o wirusy Polio i Noro zgodnie z EN 14476. Testy wykonane na roztworze odciśniętym z chusteczki lub bezpośrednio z jej udziałem (EN 16615). Opakowania po 100 chusteczek.</w:t>
                        </w:r>
                      </w:p>
                    </w:tc>
                    <w:tc>
                      <w:tcPr>
                        <w:tcW w:w="1268"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op.</w:t>
                        </w:r>
                      </w:p>
                    </w:tc>
                    <w:tc>
                      <w:tcPr>
                        <w:tcW w:w="1127"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70</w:t>
                        </w:r>
                      </w:p>
                    </w:tc>
                  </w:tr>
                  <w:tr w:rsidR="00733FBE" w:rsidRPr="00733FBE" w:rsidTr="00733FBE">
                    <w:trPr>
                      <w:trHeight w:val="2267"/>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color w:val="000000"/>
                            <w:lang w:eastAsia="pl-PL"/>
                          </w:rPr>
                        </w:pPr>
                        <w:r w:rsidRPr="00733FBE">
                          <w:rPr>
                            <w:rFonts w:ascii="Arial Narrow" w:hAnsi="Arial Narrow" w:cs="Arial"/>
                            <w:color w:val="000000"/>
                            <w:sz w:val="22"/>
                            <w:szCs w:val="22"/>
                            <w:lang w:eastAsia="pl-PL"/>
                          </w:rPr>
                          <w:t xml:space="preserve">Preparat w postaci szybko działających gotowych do użycia chusteczek do dezynfekcji i mycia powierzchni medycznych. Preparat na bazie H2O2 bez zawartości alkoholu i chloru, QAV, kwasu nadoctowego i </w:t>
                        </w:r>
                        <w:proofErr w:type="spellStart"/>
                        <w:r w:rsidRPr="00733FBE">
                          <w:rPr>
                            <w:rFonts w:ascii="Arial Narrow" w:hAnsi="Arial Narrow" w:cs="Arial"/>
                            <w:color w:val="000000"/>
                            <w:sz w:val="22"/>
                            <w:szCs w:val="22"/>
                            <w:lang w:eastAsia="pl-PL"/>
                          </w:rPr>
                          <w:t>poliaminy</w:t>
                        </w:r>
                        <w:proofErr w:type="spellEnd"/>
                        <w:r w:rsidRPr="00733FBE">
                          <w:rPr>
                            <w:rFonts w:ascii="Arial Narrow" w:hAnsi="Arial Narrow" w:cs="Arial"/>
                            <w:color w:val="000000"/>
                            <w:sz w:val="22"/>
                            <w:szCs w:val="22"/>
                            <w:lang w:eastAsia="pl-PL"/>
                          </w:rPr>
                          <w:t>. Chusteczka o wymiarach 20x20 cm i gramaturze 50g/m2. Spektrum działania: zgodnie z EN 16615 (test czterech pól)</w:t>
                        </w:r>
                        <w:proofErr w:type="spellStart"/>
                        <w:r w:rsidRPr="00733FBE">
                          <w:rPr>
                            <w:rFonts w:ascii="Arial Narrow" w:hAnsi="Arial Narrow" w:cs="Arial"/>
                            <w:color w:val="000000"/>
                            <w:sz w:val="22"/>
                            <w:szCs w:val="22"/>
                            <w:lang w:eastAsia="pl-PL"/>
                          </w:rPr>
                          <w:t>B,F</w:t>
                        </w:r>
                        <w:proofErr w:type="spellEnd"/>
                        <w:r w:rsidRPr="00733FBE">
                          <w:rPr>
                            <w:rFonts w:ascii="Arial Narrow" w:hAnsi="Arial Narrow" w:cs="Arial"/>
                            <w:color w:val="000000"/>
                            <w:sz w:val="22"/>
                            <w:szCs w:val="22"/>
                            <w:lang w:eastAsia="pl-PL"/>
                          </w:rPr>
                          <w:t xml:space="preserve"> – 5 minut, V zgodnie z RKI V ((</w:t>
                        </w:r>
                        <w:proofErr w:type="spellStart"/>
                        <w:r w:rsidRPr="00733FBE">
                          <w:rPr>
                            <w:rFonts w:ascii="Arial Narrow" w:hAnsi="Arial Narrow" w:cs="Arial"/>
                            <w:color w:val="000000"/>
                            <w:sz w:val="22"/>
                            <w:szCs w:val="22"/>
                            <w:lang w:eastAsia="pl-PL"/>
                          </w:rPr>
                          <w:t>HBV,HCV,HIV,Adeno,Polyoma</w:t>
                        </w:r>
                        <w:proofErr w:type="spellEnd"/>
                        <w:r w:rsidRPr="00733FBE">
                          <w:rPr>
                            <w:rFonts w:ascii="Arial Narrow" w:hAnsi="Arial Narrow" w:cs="Arial"/>
                            <w:color w:val="000000"/>
                            <w:sz w:val="22"/>
                            <w:szCs w:val="22"/>
                            <w:lang w:eastAsia="pl-PL"/>
                          </w:rPr>
                          <w:t xml:space="preserve"> SV40)- 1 minuta. Testy wykonane na roztworze odciśniętym z chusteczki lub bezpośrednio z jej udziałem (EN 16615). Preparat dopuszczony do stosowania w oddziałach pediatrycznych i neonatologicznych. Opakowania po 100 chusteczek.</w:t>
                        </w:r>
                      </w:p>
                    </w:tc>
                    <w:tc>
                      <w:tcPr>
                        <w:tcW w:w="1268"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op.</w:t>
                        </w:r>
                      </w:p>
                    </w:tc>
                    <w:tc>
                      <w:tcPr>
                        <w:tcW w:w="1127" w:type="dxa"/>
                        <w:tcBorders>
                          <w:top w:val="nil"/>
                          <w:left w:val="nil"/>
                          <w:bottom w:val="single" w:sz="4" w:space="0" w:color="000000"/>
                          <w:right w:val="single" w:sz="4" w:space="0" w:color="000000"/>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120</w:t>
                        </w:r>
                      </w:p>
                    </w:tc>
                  </w:tr>
                  <w:tr w:rsidR="00733FBE" w:rsidRPr="00733FBE" w:rsidTr="00733FBE">
                    <w:trPr>
                      <w:trHeight w:val="913"/>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color w:val="000000"/>
                            <w:lang w:eastAsia="pl-PL"/>
                          </w:rPr>
                        </w:pPr>
                        <w:r w:rsidRPr="00733FBE">
                          <w:rPr>
                            <w:rFonts w:ascii="Arial Narrow" w:hAnsi="Arial Narrow" w:cs="Arial"/>
                            <w:color w:val="000000"/>
                            <w:sz w:val="22"/>
                            <w:szCs w:val="22"/>
                            <w:lang w:eastAsia="pl-PL"/>
                          </w:rPr>
                          <w:t>Preparat do codziennej pielęgnacji noworodka od pierwszego dnia życia, naturalny, bez konserwantów i substancji zapachowych. Opakowanie 400</w:t>
                        </w:r>
                      </w:p>
                    </w:tc>
                    <w:tc>
                      <w:tcPr>
                        <w:tcW w:w="1268" w:type="dxa"/>
                        <w:tcBorders>
                          <w:top w:val="nil"/>
                          <w:left w:val="nil"/>
                          <w:bottom w:val="single" w:sz="4" w:space="0" w:color="000000"/>
                          <w:right w:val="single" w:sz="4" w:space="0" w:color="000000"/>
                        </w:tcBorders>
                        <w:shd w:val="clear" w:color="auto" w:fill="auto"/>
                        <w:vAlign w:val="center"/>
                        <w:hideMark/>
                      </w:tcPr>
                      <w:p w:rsidR="00733FBE" w:rsidRPr="00733FBE" w:rsidRDefault="00733FBE" w:rsidP="00733FBE">
                        <w:pPr>
                          <w:suppressAutoHyphens w:val="0"/>
                          <w:jc w:val="center"/>
                          <w:rPr>
                            <w:rFonts w:ascii="Arial Narrow" w:hAnsi="Arial Narrow" w:cs="Arial"/>
                            <w:color w:val="000000"/>
                            <w:lang w:eastAsia="pl-PL"/>
                          </w:rPr>
                        </w:pPr>
                        <w:r w:rsidRPr="00733FBE">
                          <w:rPr>
                            <w:rFonts w:ascii="Arial Narrow" w:hAnsi="Arial Narrow" w:cs="Arial"/>
                            <w:color w:val="000000"/>
                            <w:sz w:val="22"/>
                            <w:szCs w:val="22"/>
                            <w:lang w:eastAsia="pl-PL"/>
                          </w:rPr>
                          <w:t>op.</w:t>
                        </w:r>
                      </w:p>
                    </w:tc>
                    <w:tc>
                      <w:tcPr>
                        <w:tcW w:w="1127" w:type="dxa"/>
                        <w:tcBorders>
                          <w:top w:val="nil"/>
                          <w:left w:val="nil"/>
                          <w:bottom w:val="single" w:sz="4" w:space="0" w:color="000000"/>
                          <w:right w:val="single" w:sz="4" w:space="0" w:color="000000"/>
                        </w:tcBorders>
                        <w:shd w:val="clear" w:color="auto" w:fill="auto"/>
                        <w:vAlign w:val="center"/>
                        <w:hideMark/>
                      </w:tcPr>
                      <w:p w:rsidR="00733FBE" w:rsidRPr="00733FBE" w:rsidRDefault="00733FBE" w:rsidP="00733FBE">
                        <w:pPr>
                          <w:suppressAutoHyphens w:val="0"/>
                          <w:jc w:val="center"/>
                          <w:rPr>
                            <w:rFonts w:ascii="Arial Narrow" w:hAnsi="Arial Narrow" w:cs="Arial"/>
                            <w:color w:val="000000"/>
                            <w:lang w:eastAsia="pl-PL"/>
                          </w:rPr>
                        </w:pPr>
                        <w:r w:rsidRPr="00733FBE">
                          <w:rPr>
                            <w:rFonts w:ascii="Arial Narrow" w:hAnsi="Arial Narrow" w:cs="Arial"/>
                            <w:color w:val="000000"/>
                            <w:sz w:val="22"/>
                            <w:szCs w:val="22"/>
                            <w:lang w:eastAsia="pl-PL"/>
                          </w:rPr>
                          <w:t>5</w:t>
                        </w:r>
                      </w:p>
                    </w:tc>
                  </w:tr>
                  <w:tr w:rsidR="00733FBE" w:rsidRPr="00733FBE" w:rsidTr="00733FBE">
                    <w:trPr>
                      <w:trHeight w:val="1479"/>
                    </w:trPr>
                    <w:tc>
                      <w:tcPr>
                        <w:tcW w:w="6777" w:type="dxa"/>
                        <w:tcBorders>
                          <w:top w:val="nil"/>
                          <w:left w:val="single" w:sz="4" w:space="0" w:color="000000"/>
                          <w:bottom w:val="single" w:sz="4" w:space="0" w:color="000000"/>
                          <w:right w:val="single" w:sz="4" w:space="0" w:color="000000"/>
                        </w:tcBorders>
                        <w:shd w:val="clear" w:color="auto" w:fill="auto"/>
                        <w:vAlign w:val="center"/>
                        <w:hideMark/>
                      </w:tcPr>
                      <w:p w:rsidR="00733FBE" w:rsidRPr="00733FBE" w:rsidRDefault="00733FBE" w:rsidP="00733FBE">
                        <w:pPr>
                          <w:suppressAutoHyphens w:val="0"/>
                          <w:rPr>
                            <w:rFonts w:ascii="Arial Narrow" w:hAnsi="Arial Narrow" w:cs="Arial"/>
                            <w:lang w:eastAsia="pl-PL"/>
                          </w:rPr>
                        </w:pPr>
                        <w:r w:rsidRPr="00733FBE">
                          <w:rPr>
                            <w:rFonts w:ascii="Arial Narrow" w:hAnsi="Arial Narrow" w:cs="Arial"/>
                            <w:sz w:val="22"/>
                            <w:szCs w:val="22"/>
                            <w:lang w:eastAsia="pl-PL"/>
                          </w:rPr>
                          <w:t xml:space="preserve">Jednorazowe worki  foliowe do transportu i przechowywania brudnych narzędzi i instrumentów  w wilgotnym środowisku. W zestawie z saszetką zawierającą roztwór neutralnego </w:t>
                        </w:r>
                        <w:proofErr w:type="spellStart"/>
                        <w:r w:rsidRPr="00733FBE">
                          <w:rPr>
                            <w:rFonts w:ascii="Arial Narrow" w:hAnsi="Arial Narrow" w:cs="Arial"/>
                            <w:sz w:val="22"/>
                            <w:szCs w:val="22"/>
                            <w:lang w:eastAsia="pl-PL"/>
                          </w:rPr>
                          <w:t>czteroenzymatycznego</w:t>
                        </w:r>
                        <w:proofErr w:type="spellEnd"/>
                        <w:r w:rsidRPr="00733FBE">
                          <w:rPr>
                            <w:rFonts w:ascii="Arial Narrow" w:hAnsi="Arial Narrow" w:cs="Arial"/>
                            <w:sz w:val="22"/>
                            <w:szCs w:val="22"/>
                            <w:lang w:eastAsia="pl-PL"/>
                          </w:rPr>
                          <w:t xml:space="preserve"> detergentu wykazującego działanie bakteriostatyczne. Detergent bezpieczny dla narzędzi wykonanych ze stali nierdzewnej, tworzyw sztucznych, aluminium. Wyrób medyczny klasy 1. Na worku międzynarodowy symbol zagrożenia biologicznego. W rozmiarze szerokość 400mm x długość 780 mm </w:t>
                        </w:r>
                        <w:proofErr w:type="spellStart"/>
                        <w:r w:rsidRPr="00733FBE">
                          <w:rPr>
                            <w:rFonts w:ascii="Arial Narrow" w:hAnsi="Arial Narrow" w:cs="Arial"/>
                            <w:sz w:val="22"/>
                            <w:szCs w:val="22"/>
                            <w:lang w:eastAsia="pl-PL"/>
                          </w:rPr>
                          <w:t>op</w:t>
                        </w:r>
                        <w:proofErr w:type="spellEnd"/>
                        <w:r w:rsidRPr="00733FBE">
                          <w:rPr>
                            <w:rFonts w:ascii="Arial Narrow" w:hAnsi="Arial Narrow" w:cs="Arial"/>
                            <w:sz w:val="22"/>
                            <w:szCs w:val="22"/>
                            <w:lang w:eastAsia="pl-PL"/>
                          </w:rPr>
                          <w:t xml:space="preserve"> x 50 </w:t>
                        </w:r>
                        <w:proofErr w:type="spellStart"/>
                        <w:r w:rsidRPr="00733FBE">
                          <w:rPr>
                            <w:rFonts w:ascii="Arial Narrow" w:hAnsi="Arial Narrow" w:cs="Arial"/>
                            <w:sz w:val="22"/>
                            <w:szCs w:val="22"/>
                            <w:lang w:eastAsia="pl-PL"/>
                          </w:rPr>
                          <w:t>szt</w:t>
                        </w:r>
                        <w:proofErr w:type="spellEnd"/>
                      </w:p>
                    </w:tc>
                    <w:tc>
                      <w:tcPr>
                        <w:tcW w:w="1268" w:type="dxa"/>
                        <w:tcBorders>
                          <w:top w:val="nil"/>
                          <w:left w:val="nil"/>
                          <w:bottom w:val="single" w:sz="4" w:space="0" w:color="000000"/>
                          <w:right w:val="single" w:sz="4" w:space="0" w:color="000000"/>
                        </w:tcBorders>
                        <w:shd w:val="clear" w:color="auto" w:fill="auto"/>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op.</w:t>
                        </w:r>
                      </w:p>
                    </w:tc>
                    <w:tc>
                      <w:tcPr>
                        <w:tcW w:w="1127" w:type="dxa"/>
                        <w:tcBorders>
                          <w:top w:val="nil"/>
                          <w:left w:val="nil"/>
                          <w:bottom w:val="single" w:sz="4" w:space="0" w:color="000000"/>
                          <w:right w:val="single" w:sz="4" w:space="0" w:color="000000"/>
                        </w:tcBorders>
                        <w:shd w:val="clear" w:color="auto" w:fill="auto"/>
                        <w:vAlign w:val="center"/>
                        <w:hideMark/>
                      </w:tcPr>
                      <w:p w:rsidR="00733FBE" w:rsidRPr="00733FBE" w:rsidRDefault="00733FBE" w:rsidP="00733FBE">
                        <w:pPr>
                          <w:suppressAutoHyphens w:val="0"/>
                          <w:jc w:val="center"/>
                          <w:rPr>
                            <w:rFonts w:ascii="Arial Narrow" w:hAnsi="Arial Narrow" w:cs="Arial"/>
                            <w:lang w:eastAsia="pl-PL"/>
                          </w:rPr>
                        </w:pPr>
                        <w:r w:rsidRPr="00733FBE">
                          <w:rPr>
                            <w:rFonts w:ascii="Arial Narrow" w:hAnsi="Arial Narrow" w:cs="Arial"/>
                            <w:sz w:val="22"/>
                            <w:szCs w:val="22"/>
                            <w:lang w:eastAsia="pl-PL"/>
                          </w:rPr>
                          <w:t>4</w:t>
                        </w:r>
                      </w:p>
                    </w:tc>
                  </w:tr>
                  <w:tr w:rsidR="00733FBE" w:rsidRPr="00733FBE" w:rsidTr="00733FBE">
                    <w:trPr>
                      <w:trHeight w:val="304"/>
                    </w:trPr>
                    <w:tc>
                      <w:tcPr>
                        <w:tcW w:w="6777" w:type="dxa"/>
                        <w:tcBorders>
                          <w:top w:val="nil"/>
                          <w:left w:val="nil"/>
                          <w:bottom w:val="nil"/>
                          <w:right w:val="nil"/>
                        </w:tcBorders>
                        <w:shd w:val="clear" w:color="auto" w:fill="auto"/>
                        <w:vAlign w:val="center"/>
                        <w:hideMark/>
                      </w:tcPr>
                      <w:p w:rsidR="00733FBE" w:rsidRPr="00733FBE" w:rsidRDefault="00733FBE" w:rsidP="00733FBE">
                        <w:pPr>
                          <w:suppressAutoHyphens w:val="0"/>
                          <w:rPr>
                            <w:rFonts w:ascii="Arial Narrow" w:hAnsi="Arial Narrow" w:cs="Arial"/>
                            <w:lang w:eastAsia="pl-PL"/>
                          </w:rPr>
                        </w:pPr>
                      </w:p>
                    </w:tc>
                    <w:tc>
                      <w:tcPr>
                        <w:tcW w:w="1268" w:type="dxa"/>
                        <w:tcBorders>
                          <w:top w:val="nil"/>
                          <w:left w:val="nil"/>
                          <w:bottom w:val="nil"/>
                          <w:right w:val="nil"/>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p>
                    </w:tc>
                    <w:tc>
                      <w:tcPr>
                        <w:tcW w:w="1127" w:type="dxa"/>
                        <w:tcBorders>
                          <w:top w:val="nil"/>
                          <w:left w:val="nil"/>
                          <w:bottom w:val="nil"/>
                          <w:right w:val="nil"/>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p>
                    </w:tc>
                  </w:tr>
                  <w:tr w:rsidR="00733FBE" w:rsidRPr="00733FBE" w:rsidTr="00733FBE">
                    <w:trPr>
                      <w:trHeight w:val="304"/>
                    </w:trPr>
                    <w:tc>
                      <w:tcPr>
                        <w:tcW w:w="6777" w:type="dxa"/>
                        <w:tcBorders>
                          <w:top w:val="nil"/>
                          <w:left w:val="nil"/>
                          <w:bottom w:val="nil"/>
                          <w:right w:val="nil"/>
                        </w:tcBorders>
                        <w:shd w:val="clear" w:color="auto" w:fill="auto"/>
                        <w:vAlign w:val="bottom"/>
                        <w:hideMark/>
                      </w:tcPr>
                      <w:p w:rsidR="00733FBE" w:rsidRPr="00733FBE" w:rsidRDefault="00733FBE" w:rsidP="00733FBE">
                        <w:pPr>
                          <w:suppressAutoHyphens w:val="0"/>
                          <w:rPr>
                            <w:rFonts w:ascii="Arial Narrow" w:hAnsi="Arial Narrow" w:cs="Arial"/>
                            <w:lang w:eastAsia="pl-PL"/>
                          </w:rPr>
                        </w:pPr>
                      </w:p>
                    </w:tc>
                    <w:tc>
                      <w:tcPr>
                        <w:tcW w:w="1268" w:type="dxa"/>
                        <w:tcBorders>
                          <w:top w:val="nil"/>
                          <w:left w:val="nil"/>
                          <w:bottom w:val="nil"/>
                          <w:right w:val="nil"/>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p>
                    </w:tc>
                    <w:tc>
                      <w:tcPr>
                        <w:tcW w:w="1127" w:type="dxa"/>
                        <w:tcBorders>
                          <w:top w:val="nil"/>
                          <w:left w:val="nil"/>
                          <w:bottom w:val="nil"/>
                          <w:right w:val="nil"/>
                        </w:tcBorders>
                        <w:shd w:val="clear" w:color="auto" w:fill="auto"/>
                        <w:noWrap/>
                        <w:vAlign w:val="center"/>
                        <w:hideMark/>
                      </w:tcPr>
                      <w:p w:rsidR="00733FBE" w:rsidRPr="00733FBE" w:rsidRDefault="00733FBE" w:rsidP="00733FBE">
                        <w:pPr>
                          <w:suppressAutoHyphens w:val="0"/>
                          <w:jc w:val="center"/>
                          <w:rPr>
                            <w:rFonts w:ascii="Arial Narrow" w:hAnsi="Arial Narrow" w:cs="Arial"/>
                            <w:lang w:eastAsia="pl-PL"/>
                          </w:rPr>
                        </w:pPr>
                      </w:p>
                    </w:tc>
                  </w:tr>
                </w:tbl>
                <w:p w:rsidR="005B3A91" w:rsidRPr="00733FBE" w:rsidRDefault="005B3A91" w:rsidP="005B3A91">
                  <w:pPr>
                    <w:suppressAutoHyphens w:val="0"/>
                    <w:jc w:val="center"/>
                    <w:rPr>
                      <w:rFonts w:ascii="Arial Narrow" w:hAnsi="Arial Narrow" w:cs="Arial"/>
                      <w:lang w:eastAsia="pl-PL"/>
                    </w:rPr>
                  </w:pPr>
                </w:p>
              </w:tc>
              <w:tc>
                <w:tcPr>
                  <w:tcW w:w="782" w:type="dxa"/>
                  <w:tcBorders>
                    <w:top w:val="nil"/>
                    <w:left w:val="nil"/>
                    <w:bottom w:val="nil"/>
                    <w:right w:val="nil"/>
                  </w:tcBorders>
                  <w:shd w:val="clear" w:color="auto" w:fill="auto"/>
                  <w:vAlign w:val="center"/>
                  <w:hideMark/>
                </w:tcPr>
                <w:p w:rsidR="005B3A91" w:rsidRPr="005B3A91" w:rsidRDefault="005B3A91" w:rsidP="005B3A91">
                  <w:pPr>
                    <w:suppressAutoHyphens w:val="0"/>
                    <w:rPr>
                      <w:rFonts w:ascii="Arial Narrow" w:hAnsi="Arial Narrow" w:cs="Arial"/>
                      <w:lang w:eastAsia="pl-PL"/>
                    </w:rPr>
                  </w:pPr>
                </w:p>
              </w:tc>
              <w:tc>
                <w:tcPr>
                  <w:tcW w:w="1418" w:type="dxa"/>
                  <w:tcBorders>
                    <w:top w:val="nil"/>
                    <w:left w:val="nil"/>
                    <w:bottom w:val="nil"/>
                    <w:right w:val="nil"/>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p>
              </w:tc>
            </w:tr>
          </w:tbl>
          <w:p w:rsidR="000013E3" w:rsidRPr="005B3A91" w:rsidRDefault="000013E3" w:rsidP="000013E3">
            <w:pPr>
              <w:suppressAutoHyphens w:val="0"/>
              <w:rPr>
                <w:rFonts w:ascii="Arial Narrow" w:hAnsi="Arial Narrow" w:cs="Arial"/>
                <w:color w:val="000000"/>
                <w:lang w:eastAsia="pl-PL"/>
              </w:rPr>
            </w:pPr>
          </w:p>
        </w:tc>
        <w:tc>
          <w:tcPr>
            <w:tcW w:w="1465" w:type="dxa"/>
            <w:gridSpan w:val="5"/>
            <w:tcBorders>
              <w:top w:val="nil"/>
              <w:left w:val="nil"/>
              <w:bottom w:val="nil"/>
              <w:right w:val="nil"/>
            </w:tcBorders>
            <w:shd w:val="clear" w:color="auto" w:fill="auto"/>
            <w:noWrap/>
            <w:vAlign w:val="center"/>
            <w:hideMark/>
          </w:tcPr>
          <w:p w:rsidR="000013E3" w:rsidRPr="005B3A91" w:rsidRDefault="000013E3" w:rsidP="000013E3">
            <w:pPr>
              <w:suppressAutoHyphens w:val="0"/>
              <w:jc w:val="center"/>
              <w:rPr>
                <w:rFonts w:ascii="Arial Narrow" w:hAnsi="Arial Narrow" w:cs="Arial"/>
                <w:color w:val="000000"/>
                <w:lang w:eastAsia="pl-PL"/>
              </w:rPr>
            </w:pPr>
          </w:p>
        </w:tc>
        <w:tc>
          <w:tcPr>
            <w:tcW w:w="1048" w:type="dxa"/>
            <w:gridSpan w:val="3"/>
            <w:tcBorders>
              <w:top w:val="nil"/>
              <w:left w:val="nil"/>
              <w:bottom w:val="nil"/>
              <w:right w:val="nil"/>
            </w:tcBorders>
            <w:shd w:val="clear" w:color="auto" w:fill="auto"/>
            <w:noWrap/>
            <w:vAlign w:val="center"/>
            <w:hideMark/>
          </w:tcPr>
          <w:p w:rsidR="000013E3" w:rsidRPr="005B3A91" w:rsidRDefault="000013E3" w:rsidP="000013E3">
            <w:pPr>
              <w:suppressAutoHyphens w:val="0"/>
              <w:jc w:val="center"/>
              <w:rPr>
                <w:rFonts w:ascii="Arial Narrow" w:hAnsi="Arial Narrow" w:cs="Arial"/>
                <w:b/>
                <w:bCs/>
                <w:lang w:eastAsia="pl-PL"/>
              </w:rPr>
            </w:pPr>
          </w:p>
        </w:tc>
      </w:tr>
      <w:tr w:rsidR="000013E3" w:rsidRPr="000013E3" w:rsidTr="003C00EC">
        <w:trPr>
          <w:gridAfter w:val="2"/>
          <w:wAfter w:w="910" w:type="dxa"/>
          <w:trHeight w:val="300"/>
        </w:trPr>
        <w:tc>
          <w:tcPr>
            <w:tcW w:w="16219" w:type="dxa"/>
            <w:gridSpan w:val="17"/>
            <w:tcBorders>
              <w:top w:val="nil"/>
              <w:left w:val="nil"/>
              <w:bottom w:val="nil"/>
              <w:right w:val="nil"/>
            </w:tcBorders>
            <w:shd w:val="clear" w:color="auto" w:fill="auto"/>
            <w:vAlign w:val="center"/>
            <w:hideMark/>
          </w:tcPr>
          <w:p w:rsidR="000013E3" w:rsidRPr="005B3A91" w:rsidRDefault="000013E3" w:rsidP="000013E3">
            <w:pPr>
              <w:suppressAutoHyphens w:val="0"/>
              <w:rPr>
                <w:rFonts w:ascii="Arial Narrow" w:hAnsi="Arial Narrow" w:cs="Arial"/>
                <w:lang w:eastAsia="pl-PL"/>
              </w:rPr>
            </w:pPr>
          </w:p>
          <w:p w:rsidR="005B3A91" w:rsidRPr="005B3A91" w:rsidRDefault="005B3A91" w:rsidP="000013E3">
            <w:pPr>
              <w:suppressAutoHyphens w:val="0"/>
              <w:rPr>
                <w:rFonts w:ascii="Arial Narrow" w:hAnsi="Arial Narrow" w:cs="Arial"/>
                <w:lang w:eastAsia="pl-PL"/>
              </w:rPr>
            </w:pPr>
          </w:p>
        </w:tc>
        <w:tc>
          <w:tcPr>
            <w:tcW w:w="1465" w:type="dxa"/>
            <w:gridSpan w:val="5"/>
            <w:tcBorders>
              <w:top w:val="nil"/>
              <w:left w:val="nil"/>
              <w:bottom w:val="nil"/>
              <w:right w:val="nil"/>
            </w:tcBorders>
            <w:shd w:val="clear" w:color="auto" w:fill="auto"/>
            <w:noWrap/>
            <w:vAlign w:val="center"/>
            <w:hideMark/>
          </w:tcPr>
          <w:p w:rsidR="000013E3" w:rsidRPr="005B3A91" w:rsidRDefault="000013E3" w:rsidP="000013E3">
            <w:pPr>
              <w:suppressAutoHyphens w:val="0"/>
              <w:jc w:val="center"/>
              <w:rPr>
                <w:rFonts w:ascii="Arial Narrow" w:hAnsi="Arial Narrow" w:cs="Arial"/>
                <w:lang w:eastAsia="pl-PL"/>
              </w:rPr>
            </w:pPr>
          </w:p>
        </w:tc>
        <w:tc>
          <w:tcPr>
            <w:tcW w:w="1048" w:type="dxa"/>
            <w:gridSpan w:val="3"/>
            <w:tcBorders>
              <w:top w:val="nil"/>
              <w:left w:val="nil"/>
              <w:bottom w:val="nil"/>
              <w:right w:val="nil"/>
            </w:tcBorders>
            <w:shd w:val="clear" w:color="auto" w:fill="auto"/>
            <w:noWrap/>
            <w:vAlign w:val="center"/>
            <w:hideMark/>
          </w:tcPr>
          <w:p w:rsidR="000013E3" w:rsidRPr="005B3A91" w:rsidRDefault="000013E3" w:rsidP="000013E3">
            <w:pPr>
              <w:suppressAutoHyphens w:val="0"/>
              <w:jc w:val="center"/>
              <w:rPr>
                <w:rFonts w:ascii="Arial Narrow" w:hAnsi="Arial Narrow" w:cs="Arial"/>
                <w:lang w:eastAsia="pl-PL"/>
              </w:rPr>
            </w:pPr>
          </w:p>
        </w:tc>
      </w:tr>
      <w:tr w:rsidR="000013E3" w:rsidRPr="000013E3" w:rsidTr="003C00EC">
        <w:trPr>
          <w:trHeight w:val="300"/>
        </w:trPr>
        <w:tc>
          <w:tcPr>
            <w:tcW w:w="9529" w:type="dxa"/>
            <w:gridSpan w:val="9"/>
            <w:tcBorders>
              <w:top w:val="nil"/>
              <w:left w:val="nil"/>
              <w:bottom w:val="nil"/>
              <w:right w:val="nil"/>
            </w:tcBorders>
            <w:shd w:val="clear" w:color="auto" w:fill="auto"/>
            <w:vAlign w:val="center"/>
            <w:hideMark/>
          </w:tcPr>
          <w:tbl>
            <w:tblPr>
              <w:tblW w:w="9301" w:type="dxa"/>
              <w:tblCellMar>
                <w:left w:w="70" w:type="dxa"/>
                <w:right w:w="70" w:type="dxa"/>
              </w:tblCellMar>
              <w:tblLook w:val="04A0"/>
            </w:tblPr>
            <w:tblGrid>
              <w:gridCol w:w="600"/>
              <w:gridCol w:w="6433"/>
              <w:gridCol w:w="1134"/>
              <w:gridCol w:w="1134"/>
            </w:tblGrid>
            <w:tr w:rsidR="005B3A91" w:rsidRPr="005B3A91" w:rsidTr="005B3A91">
              <w:trPr>
                <w:trHeight w:val="315"/>
              </w:trPr>
              <w:tc>
                <w:tcPr>
                  <w:tcW w:w="600"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c>
                <w:tcPr>
                  <w:tcW w:w="6433" w:type="dxa"/>
                  <w:tcBorders>
                    <w:top w:val="nil"/>
                    <w:left w:val="nil"/>
                    <w:bottom w:val="nil"/>
                    <w:right w:val="nil"/>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 xml:space="preserve">PAKIET </w:t>
                  </w:r>
                  <w:r w:rsidR="00733FBE">
                    <w:rPr>
                      <w:rFonts w:ascii="Arial Narrow" w:hAnsi="Arial Narrow" w:cs="Arial"/>
                      <w:sz w:val="22"/>
                      <w:szCs w:val="22"/>
                      <w:lang w:eastAsia="pl-PL"/>
                    </w:rPr>
                    <w:t>3</w:t>
                  </w: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b/>
                      <w:bCs/>
                      <w:color w:val="000000"/>
                      <w:lang w:eastAsia="pl-PL"/>
                    </w:rPr>
                  </w:pPr>
                </w:p>
              </w:tc>
            </w:tr>
            <w:tr w:rsidR="005B3A91" w:rsidRPr="005B3A91" w:rsidTr="005B3A91">
              <w:trPr>
                <w:trHeight w:val="630"/>
              </w:trPr>
              <w:tc>
                <w:tcPr>
                  <w:tcW w:w="600"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c>
                <w:tcPr>
                  <w:tcW w:w="6433" w:type="dxa"/>
                  <w:tcBorders>
                    <w:top w:val="nil"/>
                    <w:left w:val="nil"/>
                    <w:bottom w:val="nil"/>
                    <w:right w:val="nil"/>
                  </w:tcBorders>
                  <w:shd w:val="clear" w:color="auto" w:fill="auto"/>
                  <w:vAlign w:val="center"/>
                  <w:hideMark/>
                </w:tcPr>
                <w:p w:rsidR="005B3A91" w:rsidRPr="005B3A91" w:rsidRDefault="005B3A91" w:rsidP="005B3A91">
                  <w:pPr>
                    <w:suppressAutoHyphens w:val="0"/>
                    <w:rPr>
                      <w:rFonts w:ascii="Arial Narrow" w:hAnsi="Arial Narrow" w:cs="Arial"/>
                      <w:b/>
                      <w:bCs/>
                      <w:color w:val="000000"/>
                      <w:lang w:eastAsia="pl-PL"/>
                    </w:rPr>
                  </w:pPr>
                  <w:r w:rsidRPr="005B3A91">
                    <w:rPr>
                      <w:rFonts w:ascii="Arial Narrow" w:hAnsi="Arial Narrow" w:cs="Arial"/>
                      <w:b/>
                      <w:bCs/>
                      <w:color w:val="000000"/>
                      <w:sz w:val="22"/>
                      <w:szCs w:val="22"/>
                      <w:lang w:eastAsia="pl-PL"/>
                    </w:rPr>
                    <w:t>Pielęgnacja ran, dezynfekcja błon śluzowych i skóry</w:t>
                  </w: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b/>
                      <w:bCs/>
                      <w:color w:val="000000"/>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b/>
                      <w:bCs/>
                      <w:color w:val="000000"/>
                      <w:lang w:eastAsia="pl-PL"/>
                    </w:rPr>
                  </w:pPr>
                </w:p>
              </w:tc>
            </w:tr>
            <w:tr w:rsidR="005B3A91" w:rsidRPr="005B3A91" w:rsidTr="005B3A91">
              <w:trPr>
                <w:trHeight w:val="315"/>
              </w:trPr>
              <w:tc>
                <w:tcPr>
                  <w:tcW w:w="600"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c>
                <w:tcPr>
                  <w:tcW w:w="6433" w:type="dxa"/>
                  <w:tcBorders>
                    <w:top w:val="nil"/>
                    <w:left w:val="nil"/>
                    <w:bottom w:val="nil"/>
                    <w:right w:val="nil"/>
                  </w:tcBorders>
                  <w:shd w:val="clear" w:color="auto" w:fill="auto"/>
                  <w:vAlign w:val="center"/>
                  <w:hideMark/>
                </w:tcPr>
                <w:p w:rsidR="005B3A91" w:rsidRPr="005B3A91" w:rsidRDefault="005B3A91" w:rsidP="005B3A91">
                  <w:pPr>
                    <w:suppressAutoHyphens w:val="0"/>
                    <w:rPr>
                      <w:rFonts w:ascii="Arial Narrow" w:hAnsi="Arial Narrow" w:cs="Arial"/>
                      <w:color w:val="000000"/>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r>
            <w:tr w:rsidR="005B3A91" w:rsidRPr="005B3A91" w:rsidTr="005B3A91">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i/>
                      <w:iCs/>
                      <w:color w:val="000000"/>
                      <w:lang w:eastAsia="pl-PL"/>
                    </w:rPr>
                  </w:pPr>
                  <w:r w:rsidRPr="005B3A91">
                    <w:rPr>
                      <w:rFonts w:ascii="Arial Narrow" w:hAnsi="Arial Narrow" w:cs="Arial"/>
                      <w:i/>
                      <w:iCs/>
                      <w:color w:val="000000"/>
                      <w:sz w:val="22"/>
                      <w:szCs w:val="22"/>
                      <w:lang w:eastAsia="pl-PL"/>
                    </w:rPr>
                    <w:t>Lp.</w:t>
                  </w:r>
                </w:p>
              </w:tc>
              <w:tc>
                <w:tcPr>
                  <w:tcW w:w="6433" w:type="dxa"/>
                  <w:tcBorders>
                    <w:top w:val="single" w:sz="4" w:space="0" w:color="000000"/>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b/>
                      <w:bCs/>
                      <w:i/>
                      <w:iCs/>
                      <w:color w:val="000000"/>
                      <w:lang w:eastAsia="pl-PL"/>
                    </w:rPr>
                  </w:pPr>
                  <w:r w:rsidRPr="005B3A91">
                    <w:rPr>
                      <w:rFonts w:ascii="Arial Narrow" w:hAnsi="Arial Narrow" w:cs="Arial"/>
                      <w:b/>
                      <w:bCs/>
                      <w:i/>
                      <w:iCs/>
                      <w:color w:val="000000"/>
                      <w:sz w:val="22"/>
                      <w:szCs w:val="22"/>
                      <w:lang w:eastAsia="pl-PL"/>
                    </w:rPr>
                    <w:t>Przedmiot zamówienia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i/>
                      <w:iCs/>
                      <w:color w:val="000000"/>
                      <w:lang w:eastAsia="pl-PL"/>
                    </w:rPr>
                  </w:pPr>
                  <w:r w:rsidRPr="005B3A91">
                    <w:rPr>
                      <w:rFonts w:ascii="Arial Narrow" w:hAnsi="Arial Narrow" w:cs="Arial"/>
                      <w:i/>
                      <w:iCs/>
                      <w:color w:val="000000"/>
                      <w:sz w:val="22"/>
                      <w:szCs w:val="22"/>
                      <w:lang w:eastAsia="pl-PL"/>
                    </w:rPr>
                    <w:t>J</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i/>
                      <w:iCs/>
                      <w:color w:val="000000"/>
                      <w:lang w:eastAsia="pl-PL"/>
                    </w:rPr>
                  </w:pPr>
                  <w:r w:rsidRPr="005B3A91">
                    <w:rPr>
                      <w:rFonts w:ascii="Arial Narrow" w:hAnsi="Arial Narrow" w:cs="Arial"/>
                      <w:i/>
                      <w:iCs/>
                      <w:color w:val="000000"/>
                      <w:sz w:val="22"/>
                      <w:szCs w:val="22"/>
                      <w:lang w:eastAsia="pl-PL"/>
                    </w:rPr>
                    <w:t>Ilość</w:t>
                  </w:r>
                </w:p>
              </w:tc>
            </w:tr>
            <w:tr w:rsidR="005B3A91" w:rsidRPr="005B3A91" w:rsidTr="00733FBE">
              <w:trPr>
                <w:trHeight w:val="128"/>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w:t>
                  </w:r>
                </w:p>
              </w:tc>
              <w:tc>
                <w:tcPr>
                  <w:tcW w:w="6433"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 xml:space="preserve">Sterylny, gotowy  do użycia </w:t>
                  </w:r>
                  <w:r w:rsidRPr="005B3A91">
                    <w:rPr>
                      <w:rFonts w:ascii="Arial Narrow" w:hAnsi="Arial Narrow" w:cs="Arial"/>
                      <w:b/>
                      <w:bCs/>
                      <w:sz w:val="22"/>
                      <w:szCs w:val="22"/>
                      <w:lang w:eastAsia="pl-PL"/>
                    </w:rPr>
                    <w:t>roztwór</w:t>
                  </w:r>
                  <w:r w:rsidRPr="005B3A91">
                    <w:rPr>
                      <w:rFonts w:ascii="Arial Narrow" w:hAnsi="Arial Narrow" w:cs="Arial"/>
                      <w:sz w:val="22"/>
                      <w:szCs w:val="22"/>
                      <w:lang w:eastAsia="pl-PL"/>
                    </w:rPr>
                    <w:t xml:space="preserve"> służący do irygacji, czyszczenia, nawilżania ran ostrych, przewlekłych jak i oparzeniowych I-II stopnia, usuwania włóknistych płaszczy i </w:t>
                  </w:r>
                  <w:proofErr w:type="spellStart"/>
                  <w:r w:rsidRPr="005B3A91">
                    <w:rPr>
                      <w:rFonts w:ascii="Arial Narrow" w:hAnsi="Arial Narrow" w:cs="Arial"/>
                      <w:sz w:val="22"/>
                      <w:szCs w:val="22"/>
                      <w:lang w:eastAsia="pl-PL"/>
                    </w:rPr>
                    <w:t>biofilmów</w:t>
                  </w:r>
                  <w:proofErr w:type="spellEnd"/>
                  <w:r w:rsidRPr="005B3A91">
                    <w:rPr>
                      <w:rFonts w:ascii="Arial Narrow" w:hAnsi="Arial Narrow" w:cs="Arial"/>
                      <w:sz w:val="22"/>
                      <w:szCs w:val="22"/>
                      <w:lang w:eastAsia="pl-PL"/>
                    </w:rPr>
                    <w:t xml:space="preserve"> z rany w sposób zapewniający ochronę tkanki; bezzapachowy, niewykazujący działania dezynfekcyjnego; zawierający </w:t>
                  </w:r>
                  <w:proofErr w:type="spellStart"/>
                  <w:r w:rsidRPr="005B3A91">
                    <w:rPr>
                      <w:rFonts w:ascii="Arial Narrow" w:hAnsi="Arial Narrow" w:cs="Arial"/>
                      <w:sz w:val="22"/>
                      <w:szCs w:val="22"/>
                      <w:lang w:eastAsia="pl-PL"/>
                    </w:rPr>
                    <w:t>poliheksanidynę</w:t>
                  </w:r>
                  <w:proofErr w:type="spellEnd"/>
                  <w:r w:rsidRPr="005B3A91">
                    <w:rPr>
                      <w:rFonts w:ascii="Arial Narrow" w:hAnsi="Arial Narrow" w:cs="Arial"/>
                      <w:sz w:val="22"/>
                      <w:szCs w:val="22"/>
                      <w:lang w:eastAsia="pl-PL"/>
                    </w:rPr>
                    <w:t xml:space="preserve"> 0,1% i betainę 0,1%;  konfekcjonowany w opakowaniach  350ml; wyrób medyczny klasy III.</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szt.</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300</w:t>
                  </w:r>
                </w:p>
              </w:tc>
            </w:tr>
            <w:tr w:rsidR="005B3A91" w:rsidRPr="005B3A91" w:rsidTr="00733FBE">
              <w:trPr>
                <w:trHeight w:val="172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lastRenderedPageBreak/>
                    <w:t>2</w:t>
                  </w:r>
                </w:p>
              </w:tc>
              <w:tc>
                <w:tcPr>
                  <w:tcW w:w="6433"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 xml:space="preserve">Sterylny, gotowy  do użycia </w:t>
                  </w:r>
                  <w:r w:rsidRPr="005B3A91">
                    <w:rPr>
                      <w:rFonts w:ascii="Arial Narrow" w:hAnsi="Arial Narrow" w:cs="Arial"/>
                      <w:b/>
                      <w:bCs/>
                      <w:sz w:val="22"/>
                      <w:szCs w:val="22"/>
                      <w:lang w:eastAsia="pl-PL"/>
                    </w:rPr>
                    <w:t>żel</w:t>
                  </w:r>
                  <w:r w:rsidRPr="005B3A91">
                    <w:rPr>
                      <w:rFonts w:ascii="Arial Narrow" w:hAnsi="Arial Narrow" w:cs="Arial"/>
                      <w:sz w:val="22"/>
                      <w:szCs w:val="22"/>
                      <w:lang w:eastAsia="pl-PL"/>
                    </w:rPr>
                    <w:t xml:space="preserve"> służący do irygacji, czyszczenia, nawilżania ran ostrych, przewlekłych jak i oparzeniowych I-II stopnia, usuwania włóknistych płaszczy i </w:t>
                  </w:r>
                  <w:proofErr w:type="spellStart"/>
                  <w:r w:rsidRPr="005B3A91">
                    <w:rPr>
                      <w:rFonts w:ascii="Arial Narrow" w:hAnsi="Arial Narrow" w:cs="Arial"/>
                      <w:sz w:val="22"/>
                      <w:szCs w:val="22"/>
                      <w:lang w:eastAsia="pl-PL"/>
                    </w:rPr>
                    <w:t>biofilmów</w:t>
                  </w:r>
                  <w:proofErr w:type="spellEnd"/>
                  <w:r w:rsidRPr="005B3A91">
                    <w:rPr>
                      <w:rFonts w:ascii="Arial Narrow" w:hAnsi="Arial Narrow" w:cs="Arial"/>
                      <w:sz w:val="22"/>
                      <w:szCs w:val="22"/>
                      <w:lang w:eastAsia="pl-PL"/>
                    </w:rPr>
                    <w:t xml:space="preserve"> z rany w sposób zapewniający ochronę tkanki; bezzapachowy, niewykazujący działania dezynfekcyjnego;  zawierający </w:t>
                  </w:r>
                  <w:proofErr w:type="spellStart"/>
                  <w:r w:rsidRPr="005B3A91">
                    <w:rPr>
                      <w:rFonts w:ascii="Arial Narrow" w:hAnsi="Arial Narrow" w:cs="Arial"/>
                      <w:sz w:val="22"/>
                      <w:szCs w:val="22"/>
                      <w:lang w:eastAsia="pl-PL"/>
                    </w:rPr>
                    <w:t>poliheksanidynę</w:t>
                  </w:r>
                  <w:proofErr w:type="spellEnd"/>
                  <w:r w:rsidRPr="005B3A91">
                    <w:rPr>
                      <w:rFonts w:ascii="Arial Narrow" w:hAnsi="Arial Narrow" w:cs="Arial"/>
                      <w:sz w:val="22"/>
                      <w:szCs w:val="22"/>
                      <w:lang w:eastAsia="pl-PL"/>
                    </w:rPr>
                    <w:t xml:space="preserve"> 0,1% i betainę 0,1% :konfekcjonowany w opakowaniach 30ml; wyrób medyczny klasy III.</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op.</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50</w:t>
                  </w:r>
                </w:p>
              </w:tc>
            </w:tr>
            <w:tr w:rsidR="005B3A91" w:rsidRPr="005B3A91" w:rsidTr="00733FBE">
              <w:trPr>
                <w:trHeight w:val="42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3</w:t>
                  </w:r>
                </w:p>
              </w:tc>
              <w:tc>
                <w:tcPr>
                  <w:tcW w:w="6433"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Wodny roztwór związku jodu, o szerokim spektrum obejmującym bakterie, prątki, grzyby, wirusy, spory i pierwotniaki, w opakowaniach typu spray po 250 ml</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op.</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90</w:t>
                  </w:r>
                </w:p>
              </w:tc>
            </w:tr>
            <w:tr w:rsidR="005B3A91" w:rsidRPr="005B3A91" w:rsidTr="00733FBE">
              <w:trPr>
                <w:trHeight w:val="1499"/>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4</w:t>
                  </w:r>
                </w:p>
              </w:tc>
              <w:tc>
                <w:tcPr>
                  <w:tcW w:w="6433"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color w:val="000000"/>
                      <w:lang w:eastAsia="pl-PL"/>
                    </w:rPr>
                  </w:pPr>
                  <w:r w:rsidRPr="005B3A91">
                    <w:rPr>
                      <w:rFonts w:ascii="Arial Narrow" w:hAnsi="Arial Narrow" w:cs="Arial"/>
                      <w:color w:val="000000"/>
                      <w:sz w:val="22"/>
                      <w:szCs w:val="22"/>
                      <w:lang w:eastAsia="pl-PL"/>
                    </w:rPr>
                    <w:t xml:space="preserve">Gotowy do użycia roztwór przeznaczony do dekontaminacji, płukania, pędzlowania jamy ustnej, na bazie </w:t>
                  </w:r>
                  <w:proofErr w:type="spellStart"/>
                  <w:r w:rsidRPr="005B3A91">
                    <w:rPr>
                      <w:rFonts w:ascii="Arial Narrow" w:hAnsi="Arial Narrow" w:cs="Arial"/>
                      <w:color w:val="000000"/>
                      <w:sz w:val="22"/>
                      <w:szCs w:val="22"/>
                      <w:lang w:eastAsia="pl-PL"/>
                    </w:rPr>
                    <w:t>poliheksanidyny</w:t>
                  </w:r>
                  <w:proofErr w:type="spellEnd"/>
                  <w:r w:rsidRPr="005B3A91">
                    <w:rPr>
                      <w:rFonts w:ascii="Arial Narrow" w:hAnsi="Arial Narrow" w:cs="Arial"/>
                      <w:color w:val="000000"/>
                      <w:sz w:val="22"/>
                      <w:szCs w:val="22"/>
                      <w:lang w:eastAsia="pl-PL"/>
                    </w:rPr>
                    <w:t xml:space="preserve">, skuteczny na bakterie ( w tym MDRO np. </w:t>
                  </w:r>
                  <w:proofErr w:type="spellStart"/>
                  <w:r w:rsidRPr="005B3A91">
                    <w:rPr>
                      <w:rFonts w:ascii="Arial Narrow" w:hAnsi="Arial Narrow" w:cs="Arial"/>
                      <w:color w:val="000000"/>
                      <w:sz w:val="22"/>
                      <w:szCs w:val="22"/>
                      <w:lang w:eastAsia="pl-PL"/>
                    </w:rPr>
                    <w:t>staphylococcus</w:t>
                  </w:r>
                  <w:proofErr w:type="spellEnd"/>
                  <w:r w:rsidRPr="005B3A91">
                    <w:rPr>
                      <w:rFonts w:ascii="Arial Narrow" w:hAnsi="Arial Narrow" w:cs="Arial"/>
                      <w:color w:val="000000"/>
                      <w:sz w:val="22"/>
                      <w:szCs w:val="22"/>
                      <w:lang w:eastAsia="pl-PL"/>
                    </w:rPr>
                    <w:t xml:space="preserve"> </w:t>
                  </w:r>
                  <w:proofErr w:type="spellStart"/>
                  <w:r w:rsidRPr="005B3A91">
                    <w:rPr>
                      <w:rFonts w:ascii="Arial Narrow" w:hAnsi="Arial Narrow" w:cs="Arial"/>
                      <w:color w:val="000000"/>
                      <w:sz w:val="22"/>
                      <w:szCs w:val="22"/>
                      <w:lang w:eastAsia="pl-PL"/>
                    </w:rPr>
                    <w:t>aureus</w:t>
                  </w:r>
                  <w:proofErr w:type="spellEnd"/>
                  <w:r w:rsidRPr="005B3A91">
                    <w:rPr>
                      <w:rFonts w:ascii="Arial Narrow" w:hAnsi="Arial Narrow" w:cs="Arial"/>
                      <w:color w:val="000000"/>
                      <w:sz w:val="22"/>
                      <w:szCs w:val="22"/>
                      <w:lang w:eastAsia="pl-PL"/>
                    </w:rPr>
                    <w:t xml:space="preserve">, MRSA, </w:t>
                  </w:r>
                  <w:proofErr w:type="spellStart"/>
                  <w:r w:rsidRPr="005B3A91">
                    <w:rPr>
                      <w:rFonts w:ascii="Arial Narrow" w:hAnsi="Arial Narrow" w:cs="Arial"/>
                      <w:color w:val="000000"/>
                      <w:sz w:val="22"/>
                      <w:szCs w:val="22"/>
                      <w:lang w:eastAsia="pl-PL"/>
                    </w:rPr>
                    <w:t>Pseudomonas</w:t>
                  </w:r>
                  <w:proofErr w:type="spellEnd"/>
                  <w:r w:rsidRPr="005B3A91">
                    <w:rPr>
                      <w:rFonts w:ascii="Arial Narrow" w:hAnsi="Arial Narrow" w:cs="Arial"/>
                      <w:color w:val="000000"/>
                      <w:sz w:val="22"/>
                      <w:szCs w:val="22"/>
                      <w:lang w:eastAsia="pl-PL"/>
                    </w:rPr>
                    <w:t xml:space="preserve"> </w:t>
                  </w:r>
                  <w:proofErr w:type="spellStart"/>
                  <w:r w:rsidRPr="005B3A91">
                    <w:rPr>
                      <w:rFonts w:ascii="Arial Narrow" w:hAnsi="Arial Narrow" w:cs="Arial"/>
                      <w:color w:val="000000"/>
                      <w:sz w:val="22"/>
                      <w:szCs w:val="22"/>
                      <w:lang w:eastAsia="pl-PL"/>
                    </w:rPr>
                    <w:t>aeruginosa</w:t>
                  </w:r>
                  <w:proofErr w:type="spellEnd"/>
                  <w:r w:rsidRPr="005B3A91">
                    <w:rPr>
                      <w:rFonts w:ascii="Arial Narrow" w:hAnsi="Arial Narrow" w:cs="Arial"/>
                      <w:color w:val="000000"/>
                      <w:sz w:val="22"/>
                      <w:szCs w:val="22"/>
                      <w:lang w:eastAsia="pl-PL"/>
                    </w:rPr>
                    <w:t xml:space="preserve">, </w:t>
                  </w:r>
                  <w:proofErr w:type="spellStart"/>
                  <w:r w:rsidRPr="005B3A91">
                    <w:rPr>
                      <w:rFonts w:ascii="Arial Narrow" w:hAnsi="Arial Narrow" w:cs="Arial"/>
                      <w:color w:val="000000"/>
                      <w:sz w:val="22"/>
                      <w:szCs w:val="22"/>
                      <w:lang w:eastAsia="pl-PL"/>
                    </w:rPr>
                    <w:t>Acinetobacter</w:t>
                  </w:r>
                  <w:proofErr w:type="spellEnd"/>
                  <w:r w:rsidRPr="005B3A91">
                    <w:rPr>
                      <w:rFonts w:ascii="Arial Narrow" w:hAnsi="Arial Narrow" w:cs="Arial"/>
                      <w:color w:val="000000"/>
                      <w:sz w:val="22"/>
                      <w:szCs w:val="22"/>
                      <w:lang w:eastAsia="pl-PL"/>
                    </w:rPr>
                    <w:t xml:space="preserve"> </w:t>
                  </w:r>
                  <w:proofErr w:type="spellStart"/>
                  <w:r w:rsidRPr="005B3A91">
                    <w:rPr>
                      <w:rFonts w:ascii="Arial Narrow" w:hAnsi="Arial Narrow" w:cs="Arial"/>
                      <w:color w:val="000000"/>
                      <w:sz w:val="22"/>
                      <w:szCs w:val="22"/>
                      <w:lang w:eastAsia="pl-PL"/>
                    </w:rPr>
                    <w:t>baumannii</w:t>
                  </w:r>
                  <w:proofErr w:type="spellEnd"/>
                  <w:r w:rsidRPr="005B3A91">
                    <w:rPr>
                      <w:rFonts w:ascii="Arial Narrow" w:hAnsi="Arial Narrow" w:cs="Arial"/>
                      <w:color w:val="000000"/>
                      <w:sz w:val="22"/>
                      <w:szCs w:val="22"/>
                      <w:lang w:eastAsia="pl-PL"/>
                    </w:rPr>
                    <w:t xml:space="preserve">, </w:t>
                  </w:r>
                  <w:proofErr w:type="spellStart"/>
                  <w:r w:rsidRPr="005B3A91">
                    <w:rPr>
                      <w:rFonts w:ascii="Arial Narrow" w:hAnsi="Arial Narrow" w:cs="Arial"/>
                      <w:color w:val="000000"/>
                      <w:sz w:val="22"/>
                      <w:szCs w:val="22"/>
                      <w:lang w:eastAsia="pl-PL"/>
                    </w:rPr>
                    <w:t>Enterococcus</w:t>
                  </w:r>
                  <w:proofErr w:type="spellEnd"/>
                  <w:r w:rsidRPr="005B3A91">
                    <w:rPr>
                      <w:rFonts w:ascii="Arial Narrow" w:hAnsi="Arial Narrow" w:cs="Arial"/>
                      <w:color w:val="000000"/>
                      <w:sz w:val="22"/>
                      <w:szCs w:val="22"/>
                      <w:lang w:eastAsia="pl-PL"/>
                    </w:rPr>
                    <w:t xml:space="preserve"> </w:t>
                  </w:r>
                  <w:proofErr w:type="spellStart"/>
                  <w:r w:rsidRPr="005B3A91">
                    <w:rPr>
                      <w:rFonts w:ascii="Arial Narrow" w:hAnsi="Arial Narrow" w:cs="Arial"/>
                      <w:color w:val="000000"/>
                      <w:sz w:val="22"/>
                      <w:szCs w:val="22"/>
                      <w:lang w:eastAsia="pl-PL"/>
                    </w:rPr>
                    <w:t>faecium</w:t>
                  </w:r>
                  <w:proofErr w:type="spellEnd"/>
                  <w:r w:rsidRPr="005B3A91">
                    <w:rPr>
                      <w:rFonts w:ascii="Arial Narrow" w:hAnsi="Arial Narrow" w:cs="Arial"/>
                      <w:color w:val="000000"/>
                      <w:sz w:val="22"/>
                      <w:szCs w:val="22"/>
                      <w:lang w:eastAsia="pl-PL"/>
                    </w:rPr>
                    <w:t xml:space="preserve"> (VRE), </w:t>
                  </w:r>
                  <w:proofErr w:type="spellStart"/>
                  <w:r w:rsidRPr="005B3A91">
                    <w:rPr>
                      <w:rFonts w:ascii="Arial Narrow" w:hAnsi="Arial Narrow" w:cs="Arial"/>
                      <w:color w:val="000000"/>
                      <w:sz w:val="22"/>
                      <w:szCs w:val="22"/>
                      <w:lang w:eastAsia="pl-PL"/>
                    </w:rPr>
                    <w:t>Klebsiella</w:t>
                  </w:r>
                  <w:proofErr w:type="spellEnd"/>
                  <w:r w:rsidRPr="005B3A91">
                    <w:rPr>
                      <w:rFonts w:ascii="Arial Narrow" w:hAnsi="Arial Narrow" w:cs="Arial"/>
                      <w:color w:val="000000"/>
                      <w:sz w:val="22"/>
                      <w:szCs w:val="22"/>
                      <w:lang w:eastAsia="pl-PL"/>
                    </w:rPr>
                    <w:t xml:space="preserve"> </w:t>
                  </w:r>
                  <w:proofErr w:type="spellStart"/>
                  <w:r w:rsidRPr="005B3A91">
                    <w:rPr>
                      <w:rFonts w:ascii="Arial Narrow" w:hAnsi="Arial Narrow" w:cs="Arial"/>
                      <w:color w:val="000000"/>
                      <w:sz w:val="22"/>
                      <w:szCs w:val="22"/>
                      <w:lang w:eastAsia="pl-PL"/>
                    </w:rPr>
                    <w:t>pneumoniae</w:t>
                  </w:r>
                  <w:proofErr w:type="spellEnd"/>
                  <w:r w:rsidRPr="005B3A91">
                    <w:rPr>
                      <w:rFonts w:ascii="Arial Narrow" w:hAnsi="Arial Narrow" w:cs="Arial"/>
                      <w:color w:val="000000"/>
                      <w:sz w:val="22"/>
                      <w:szCs w:val="22"/>
                      <w:lang w:eastAsia="pl-PL"/>
                    </w:rPr>
                    <w:t xml:space="preserve"> ESBL oraz grzyby (candida </w:t>
                  </w:r>
                  <w:proofErr w:type="spellStart"/>
                  <w:r w:rsidRPr="005B3A91">
                    <w:rPr>
                      <w:rFonts w:ascii="Arial Narrow" w:hAnsi="Arial Narrow" w:cs="Arial"/>
                      <w:color w:val="000000"/>
                      <w:sz w:val="22"/>
                      <w:szCs w:val="22"/>
                      <w:lang w:eastAsia="pl-PL"/>
                    </w:rPr>
                    <w:t>albicans</w:t>
                  </w:r>
                  <w:proofErr w:type="spellEnd"/>
                  <w:r w:rsidRPr="005B3A91">
                    <w:rPr>
                      <w:rFonts w:ascii="Arial Narrow" w:hAnsi="Arial Narrow" w:cs="Arial"/>
                      <w:color w:val="000000"/>
                      <w:sz w:val="22"/>
                      <w:szCs w:val="22"/>
                      <w:lang w:eastAsia="pl-PL"/>
                    </w:rPr>
                    <w:t xml:space="preserve">). W opakowaniach po 250 ml. Wyrób medyczny klasy III. </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op.</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120</w:t>
                  </w:r>
                </w:p>
              </w:tc>
            </w:tr>
            <w:tr w:rsidR="005B3A91" w:rsidRPr="005B3A91" w:rsidTr="00733FBE">
              <w:trPr>
                <w:trHeight w:val="1238"/>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5</w:t>
                  </w:r>
                </w:p>
              </w:tc>
              <w:tc>
                <w:tcPr>
                  <w:tcW w:w="6433"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color w:val="000000"/>
                      <w:lang w:eastAsia="pl-PL"/>
                    </w:rPr>
                  </w:pPr>
                  <w:r w:rsidRPr="005B3A91">
                    <w:rPr>
                      <w:rFonts w:ascii="Arial Narrow" w:hAnsi="Arial Narrow" w:cs="Arial"/>
                      <w:color w:val="000000"/>
                      <w:sz w:val="22"/>
                      <w:szCs w:val="22"/>
                      <w:lang w:eastAsia="pl-PL"/>
                    </w:rPr>
                    <w:t xml:space="preserve">Biologicznie aktywny roztwór, środek stosowany do płukania i oczyszczania i nawilżania ran ostrych, przewlekłych oraz zakażonych. Działanie antybakteryjne bakterie G(+), G(-), MRSA, VRE, przeciwzapalne, redukcja </w:t>
                  </w:r>
                  <w:proofErr w:type="spellStart"/>
                  <w:r w:rsidRPr="005B3A91">
                    <w:rPr>
                      <w:rFonts w:ascii="Arial Narrow" w:hAnsi="Arial Narrow" w:cs="Arial"/>
                      <w:color w:val="000000"/>
                      <w:sz w:val="22"/>
                      <w:szCs w:val="22"/>
                      <w:lang w:eastAsia="pl-PL"/>
                    </w:rPr>
                    <w:t>biofilmu</w:t>
                  </w:r>
                  <w:proofErr w:type="spellEnd"/>
                  <w:r w:rsidRPr="005B3A91">
                    <w:rPr>
                      <w:rFonts w:ascii="Arial Narrow" w:hAnsi="Arial Narrow" w:cs="Arial"/>
                      <w:color w:val="000000"/>
                      <w:sz w:val="22"/>
                      <w:szCs w:val="22"/>
                      <w:lang w:eastAsia="pl-PL"/>
                    </w:rPr>
                    <w:t xml:space="preserve">, aktywna regeneracja tkanki. Likwidacja zarodników, wirusów oraz grzybów, redukcja nieprzyjemnego zapachu, neutralne </w:t>
                  </w:r>
                  <w:proofErr w:type="spellStart"/>
                  <w:r w:rsidRPr="005B3A91">
                    <w:rPr>
                      <w:rFonts w:ascii="Arial Narrow" w:hAnsi="Arial Narrow" w:cs="Arial"/>
                      <w:color w:val="000000"/>
                      <w:sz w:val="22"/>
                      <w:szCs w:val="22"/>
                      <w:lang w:eastAsia="pl-PL"/>
                    </w:rPr>
                    <w:t>pH</w:t>
                  </w:r>
                  <w:proofErr w:type="spellEnd"/>
                  <w:r w:rsidRPr="005B3A91">
                    <w:rPr>
                      <w:rFonts w:ascii="Arial Narrow" w:hAnsi="Arial Narrow" w:cs="Arial"/>
                      <w:color w:val="000000"/>
                      <w:sz w:val="22"/>
                      <w:szCs w:val="22"/>
                      <w:lang w:eastAsia="pl-PL"/>
                    </w:rPr>
                    <w:t xml:space="preserve">. Wyrób medyczny klasy </w:t>
                  </w:r>
                  <w:proofErr w:type="spellStart"/>
                  <w:r w:rsidRPr="005B3A91">
                    <w:rPr>
                      <w:rFonts w:ascii="Arial Narrow" w:hAnsi="Arial Narrow" w:cs="Arial"/>
                      <w:color w:val="000000"/>
                      <w:sz w:val="22"/>
                      <w:szCs w:val="22"/>
                      <w:lang w:eastAsia="pl-PL"/>
                    </w:rPr>
                    <w:t>IIb</w:t>
                  </w:r>
                  <w:proofErr w:type="spellEnd"/>
                  <w:r w:rsidRPr="005B3A91">
                    <w:rPr>
                      <w:rFonts w:ascii="Arial Narrow" w:hAnsi="Arial Narrow" w:cs="Arial"/>
                      <w:color w:val="000000"/>
                      <w:sz w:val="22"/>
                      <w:szCs w:val="22"/>
                      <w:lang w:eastAsia="pl-PL"/>
                    </w:rPr>
                    <w:t xml:space="preserve">. Pojemność 990ml. </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op.</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24</w:t>
                  </w:r>
                </w:p>
              </w:tc>
            </w:tr>
            <w:tr w:rsidR="005B3A91" w:rsidRPr="005B3A91" w:rsidTr="00733FBE">
              <w:trPr>
                <w:trHeight w:val="423"/>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6</w:t>
                  </w:r>
                </w:p>
              </w:tc>
              <w:tc>
                <w:tcPr>
                  <w:tcW w:w="6433"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Jednorazowe gaziki do dezynfekcji  nasączone 70 % alkoholem izopropylowym. Gazik pojedynczo pakowany o wielkości około 65 X 30mm</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szt.</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7000</w:t>
                  </w:r>
                </w:p>
              </w:tc>
            </w:tr>
            <w:tr w:rsidR="005B3A91" w:rsidRPr="005B3A91" w:rsidTr="00733FBE">
              <w:trPr>
                <w:trHeight w:val="2315"/>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7</w:t>
                  </w:r>
                </w:p>
              </w:tc>
              <w:tc>
                <w:tcPr>
                  <w:tcW w:w="6433"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 xml:space="preserve">Jednorazowe, nasączone 70% alkoholem izopropylowym oraz 2% </w:t>
                  </w:r>
                  <w:proofErr w:type="spellStart"/>
                  <w:r w:rsidRPr="005B3A91">
                    <w:rPr>
                      <w:rFonts w:ascii="Arial Narrow" w:hAnsi="Arial Narrow" w:cs="Arial"/>
                      <w:sz w:val="22"/>
                      <w:szCs w:val="22"/>
                      <w:lang w:eastAsia="pl-PL"/>
                    </w:rPr>
                    <w:t>chlorheksydyną</w:t>
                  </w:r>
                  <w:proofErr w:type="spellEnd"/>
                  <w:r w:rsidRPr="005B3A91">
                    <w:rPr>
                      <w:rFonts w:ascii="Arial Narrow" w:hAnsi="Arial Narrow" w:cs="Arial"/>
                      <w:sz w:val="22"/>
                      <w:szCs w:val="22"/>
                      <w:lang w:eastAsia="pl-PL"/>
                    </w:rPr>
                    <w:t xml:space="preserve"> gaziki, przeznaczone do dezynfekcji powierzchni i dekontaminacji produktów medycznych m.in. połączeń </w:t>
                  </w:r>
                  <w:proofErr w:type="spellStart"/>
                  <w:r w:rsidRPr="005B3A91">
                    <w:rPr>
                      <w:rFonts w:ascii="Arial Narrow" w:hAnsi="Arial Narrow" w:cs="Arial"/>
                      <w:sz w:val="22"/>
                      <w:szCs w:val="22"/>
                      <w:lang w:eastAsia="pl-PL"/>
                    </w:rPr>
                    <w:t>luer</w:t>
                  </w:r>
                  <w:proofErr w:type="spellEnd"/>
                  <w:r w:rsidRPr="005B3A91">
                    <w:rPr>
                      <w:rFonts w:ascii="Arial Narrow" w:hAnsi="Arial Narrow" w:cs="Arial"/>
                      <w:sz w:val="22"/>
                      <w:szCs w:val="22"/>
                      <w:lang w:eastAsia="pl-PL"/>
                    </w:rPr>
                    <w:t xml:space="preserve"> stosowanych w linii infuzyjnej; o wymiarach: 42x32mm (złożone) i 162x150mm (rozłożone); skuteczne w warunkach czystych i brudnych wg EN 13727 na bakterie (E. </w:t>
                  </w:r>
                  <w:proofErr w:type="spellStart"/>
                  <w:r w:rsidRPr="005B3A91">
                    <w:rPr>
                      <w:rFonts w:ascii="Arial Narrow" w:hAnsi="Arial Narrow" w:cs="Arial"/>
                      <w:sz w:val="22"/>
                      <w:szCs w:val="22"/>
                      <w:lang w:eastAsia="pl-PL"/>
                    </w:rPr>
                    <w:t>hirae</w:t>
                  </w:r>
                  <w:proofErr w:type="spellEnd"/>
                  <w:r w:rsidRPr="005B3A91">
                    <w:rPr>
                      <w:rFonts w:ascii="Arial Narrow" w:hAnsi="Arial Narrow" w:cs="Arial"/>
                      <w:sz w:val="22"/>
                      <w:szCs w:val="22"/>
                      <w:lang w:eastAsia="pl-PL"/>
                    </w:rPr>
                    <w:t xml:space="preserve">, S. </w:t>
                  </w:r>
                  <w:proofErr w:type="spellStart"/>
                  <w:r w:rsidRPr="005B3A91">
                    <w:rPr>
                      <w:rFonts w:ascii="Arial Narrow" w:hAnsi="Arial Narrow" w:cs="Arial"/>
                      <w:sz w:val="22"/>
                      <w:szCs w:val="22"/>
                      <w:lang w:eastAsia="pl-PL"/>
                    </w:rPr>
                    <w:t>aureus</w:t>
                  </w:r>
                  <w:proofErr w:type="spellEnd"/>
                  <w:r w:rsidRPr="005B3A91">
                    <w:rPr>
                      <w:rFonts w:ascii="Arial Narrow" w:hAnsi="Arial Narrow" w:cs="Arial"/>
                      <w:sz w:val="22"/>
                      <w:szCs w:val="22"/>
                      <w:lang w:eastAsia="pl-PL"/>
                    </w:rPr>
                    <w:t xml:space="preserve">, E. coli, P. </w:t>
                  </w:r>
                  <w:proofErr w:type="spellStart"/>
                  <w:r w:rsidRPr="005B3A91">
                    <w:rPr>
                      <w:rFonts w:ascii="Arial Narrow" w:hAnsi="Arial Narrow" w:cs="Arial"/>
                      <w:sz w:val="22"/>
                      <w:szCs w:val="22"/>
                      <w:lang w:eastAsia="pl-PL"/>
                    </w:rPr>
                    <w:t>aeruginosa</w:t>
                  </w:r>
                  <w:proofErr w:type="spellEnd"/>
                  <w:r w:rsidRPr="005B3A91">
                    <w:rPr>
                      <w:rFonts w:ascii="Arial Narrow" w:hAnsi="Arial Narrow" w:cs="Arial"/>
                      <w:sz w:val="22"/>
                      <w:szCs w:val="22"/>
                      <w:lang w:eastAsia="pl-PL"/>
                    </w:rPr>
                    <w:t xml:space="preserve">), wg EN 13624 na grzyby (C. </w:t>
                  </w:r>
                  <w:proofErr w:type="spellStart"/>
                  <w:r w:rsidRPr="005B3A91">
                    <w:rPr>
                      <w:rFonts w:ascii="Arial Narrow" w:hAnsi="Arial Narrow" w:cs="Arial"/>
                      <w:sz w:val="22"/>
                      <w:szCs w:val="22"/>
                      <w:lang w:eastAsia="pl-PL"/>
                    </w:rPr>
                    <w:t>albicans</w:t>
                  </w:r>
                  <w:proofErr w:type="spellEnd"/>
                  <w:r w:rsidRPr="005B3A91">
                    <w:rPr>
                      <w:rFonts w:ascii="Arial Narrow" w:hAnsi="Arial Narrow" w:cs="Arial"/>
                      <w:sz w:val="22"/>
                      <w:szCs w:val="22"/>
                      <w:lang w:eastAsia="pl-PL"/>
                    </w:rPr>
                    <w:t>) w czasie 15s; pakowane pojedynczo w hermetycznie zamkniętych saszetkach; wyrób medyczny klasy I</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szt.</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470</w:t>
                  </w:r>
                </w:p>
              </w:tc>
            </w:tr>
            <w:tr w:rsidR="005B3A91" w:rsidRPr="005B3A91" w:rsidTr="00733FBE">
              <w:trPr>
                <w:trHeight w:val="988"/>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8</w:t>
                  </w:r>
                </w:p>
              </w:tc>
              <w:tc>
                <w:tcPr>
                  <w:tcW w:w="6433"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rPr>
                      <w:rFonts w:ascii="Arial Narrow" w:hAnsi="Arial Narrow" w:cs="Arial"/>
                      <w:color w:val="000000"/>
                      <w:lang w:eastAsia="pl-PL"/>
                    </w:rPr>
                  </w:pPr>
                  <w:r w:rsidRPr="005B3A91">
                    <w:rPr>
                      <w:rFonts w:ascii="Arial Narrow" w:hAnsi="Arial Narrow" w:cs="Arial"/>
                      <w:color w:val="000000"/>
                      <w:sz w:val="22"/>
                      <w:szCs w:val="22"/>
                      <w:lang w:eastAsia="pl-PL"/>
                    </w:rPr>
                    <w:t xml:space="preserve">Chusteczki do dezynfekcji skóry i rąk na bazie dwóch alkoholi 37,0g propanolu i 24 g alkoholu etylowego, bez pochodnych </w:t>
                  </w:r>
                  <w:proofErr w:type="spellStart"/>
                  <w:r w:rsidRPr="005B3A91">
                    <w:rPr>
                      <w:rFonts w:ascii="Arial Narrow" w:hAnsi="Arial Narrow" w:cs="Arial"/>
                      <w:color w:val="000000"/>
                      <w:sz w:val="22"/>
                      <w:szCs w:val="22"/>
                      <w:lang w:eastAsia="pl-PL"/>
                    </w:rPr>
                    <w:t>chlorheksydyny</w:t>
                  </w:r>
                  <w:proofErr w:type="spellEnd"/>
                  <w:r w:rsidRPr="005B3A91">
                    <w:rPr>
                      <w:rFonts w:ascii="Arial Narrow" w:hAnsi="Arial Narrow" w:cs="Arial"/>
                      <w:color w:val="000000"/>
                      <w:sz w:val="22"/>
                      <w:szCs w:val="22"/>
                      <w:lang w:eastAsia="pl-PL"/>
                    </w:rPr>
                    <w:t xml:space="preserve">, jodu i związków amoniowych. Czas działania do 1 minuty. Opakowanie: plastykowy pojemnik po 50 sztuk chusteczek. </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op.</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100</w:t>
                  </w:r>
                </w:p>
              </w:tc>
            </w:tr>
            <w:tr w:rsidR="005B3A91" w:rsidRPr="005B3A91" w:rsidTr="00733FBE">
              <w:trPr>
                <w:trHeight w:val="2519"/>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9</w:t>
                  </w:r>
                </w:p>
              </w:tc>
              <w:tc>
                <w:tcPr>
                  <w:tcW w:w="6433"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both"/>
                    <w:rPr>
                      <w:rFonts w:ascii="Arial Narrow" w:hAnsi="Arial Narrow" w:cs="Arial"/>
                      <w:color w:val="000000"/>
                      <w:lang w:eastAsia="pl-PL"/>
                    </w:rPr>
                  </w:pPr>
                  <w:r w:rsidRPr="005B3A91">
                    <w:rPr>
                      <w:rFonts w:ascii="Arial Narrow" w:hAnsi="Arial Narrow" w:cs="Arial"/>
                      <w:color w:val="000000"/>
                      <w:sz w:val="22"/>
                      <w:szCs w:val="22"/>
                      <w:lang w:eastAsia="pl-PL"/>
                    </w:rPr>
                    <w:t xml:space="preserve">Preparat do ogólnej antyseptyki skóry przed procedurami naruszającymi ciągłość skóry oraz do higienicznej dezynfekcji rąk. Preparat na bazie alkoholu etylowego (min. 70%), zawierający 2% </w:t>
                  </w:r>
                  <w:proofErr w:type="spellStart"/>
                  <w:r w:rsidRPr="005B3A91">
                    <w:rPr>
                      <w:rFonts w:ascii="Arial Narrow" w:hAnsi="Arial Narrow" w:cs="Arial"/>
                      <w:color w:val="000000"/>
                      <w:sz w:val="22"/>
                      <w:szCs w:val="22"/>
                      <w:lang w:eastAsia="pl-PL"/>
                    </w:rPr>
                    <w:t>diglukonianiu</w:t>
                  </w:r>
                  <w:proofErr w:type="spellEnd"/>
                  <w:r w:rsidRPr="005B3A91">
                    <w:rPr>
                      <w:rFonts w:ascii="Arial Narrow" w:hAnsi="Arial Narrow" w:cs="Arial"/>
                      <w:color w:val="000000"/>
                      <w:sz w:val="22"/>
                      <w:szCs w:val="22"/>
                      <w:lang w:eastAsia="pl-PL"/>
                    </w:rPr>
                    <w:t xml:space="preserve"> </w:t>
                  </w:r>
                  <w:proofErr w:type="spellStart"/>
                  <w:r w:rsidRPr="005B3A91">
                    <w:rPr>
                      <w:rFonts w:ascii="Arial Narrow" w:hAnsi="Arial Narrow" w:cs="Arial"/>
                      <w:color w:val="000000"/>
                      <w:sz w:val="22"/>
                      <w:szCs w:val="22"/>
                      <w:lang w:eastAsia="pl-PL"/>
                    </w:rPr>
                    <w:t>chlorheksydyny</w:t>
                  </w:r>
                  <w:proofErr w:type="spellEnd"/>
                  <w:r w:rsidRPr="005B3A91">
                    <w:rPr>
                      <w:rFonts w:ascii="Arial Narrow" w:hAnsi="Arial Narrow" w:cs="Arial"/>
                      <w:color w:val="000000"/>
                      <w:sz w:val="22"/>
                      <w:szCs w:val="22"/>
                      <w:lang w:eastAsia="pl-PL"/>
                    </w:rPr>
                    <w:t xml:space="preserve">. Spektrum działania: bakterie, prątki, drożdże oraz wirusy osłonione (łącznie z HBV, HCV i HIV). Czas działania: dezynfekcja skóry 30 do 60 sek., dezynfekcja skóry bogatej w gruczoły łojowe 5 min. Przedłużone działanie do 6 godzin. Dezynfekcja skóry przez spryskiwanie lub przecieranie za pomocą sterylnego gazika. Produkt </w:t>
                  </w:r>
                  <w:proofErr w:type="spellStart"/>
                  <w:r w:rsidRPr="005B3A91">
                    <w:rPr>
                      <w:rFonts w:ascii="Arial Narrow" w:hAnsi="Arial Narrow" w:cs="Arial"/>
                      <w:color w:val="000000"/>
                      <w:sz w:val="22"/>
                      <w:szCs w:val="22"/>
                      <w:lang w:eastAsia="pl-PL"/>
                    </w:rPr>
                    <w:t>biobójczy</w:t>
                  </w:r>
                  <w:proofErr w:type="spellEnd"/>
                  <w:r w:rsidRPr="005B3A91">
                    <w:rPr>
                      <w:rFonts w:ascii="Arial Narrow" w:hAnsi="Arial Narrow" w:cs="Arial"/>
                      <w:color w:val="000000"/>
                      <w:sz w:val="22"/>
                      <w:szCs w:val="22"/>
                      <w:lang w:eastAsia="pl-PL"/>
                    </w:rPr>
                    <w:t xml:space="preserve">. </w:t>
                  </w:r>
                  <w:r w:rsidRPr="005B3A91">
                    <w:rPr>
                      <w:rFonts w:ascii="Arial Narrow" w:hAnsi="Arial Narrow" w:cs="Arial"/>
                      <w:color w:val="000000"/>
                      <w:sz w:val="22"/>
                      <w:szCs w:val="22"/>
                      <w:lang w:eastAsia="pl-PL"/>
                    </w:rPr>
                    <w:br/>
                  </w:r>
                  <w:r w:rsidRPr="005B3A91">
                    <w:rPr>
                      <w:rFonts w:ascii="Arial Narrow" w:hAnsi="Arial Narrow" w:cs="Arial"/>
                      <w:b/>
                      <w:bCs/>
                      <w:color w:val="000000"/>
                      <w:sz w:val="22"/>
                      <w:szCs w:val="22"/>
                      <w:lang w:eastAsia="pl-PL"/>
                    </w:rPr>
                    <w:t>Opakowanie butelka 250 ml ze spryskiwaczem</w:t>
                  </w:r>
                  <w:r w:rsidRPr="005B3A91">
                    <w:rPr>
                      <w:rFonts w:ascii="Arial Narrow" w:hAnsi="Arial Narrow" w:cs="Arial"/>
                      <w:color w:val="000000"/>
                      <w:sz w:val="22"/>
                      <w:szCs w:val="22"/>
                      <w:lang w:eastAsia="pl-PL"/>
                    </w:rPr>
                    <w:t xml:space="preserve"> , </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szt.</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30</w:t>
                  </w:r>
                </w:p>
              </w:tc>
            </w:tr>
            <w:tr w:rsidR="005B3A91" w:rsidRPr="005B3A91" w:rsidTr="00733FBE">
              <w:trPr>
                <w:trHeight w:val="270"/>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10</w:t>
                  </w:r>
                </w:p>
              </w:tc>
              <w:tc>
                <w:tcPr>
                  <w:tcW w:w="6433"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both"/>
                    <w:rPr>
                      <w:rFonts w:ascii="Arial Narrow" w:hAnsi="Arial Narrow" w:cs="Arial"/>
                      <w:color w:val="000000"/>
                      <w:lang w:eastAsia="pl-PL"/>
                    </w:rPr>
                  </w:pPr>
                  <w:r w:rsidRPr="005B3A91">
                    <w:rPr>
                      <w:rFonts w:ascii="Arial Narrow" w:hAnsi="Arial Narrow" w:cs="Arial"/>
                      <w:color w:val="000000"/>
                      <w:sz w:val="22"/>
                      <w:szCs w:val="22"/>
                      <w:lang w:eastAsia="pl-PL"/>
                    </w:rPr>
                    <w:t xml:space="preserve">Preparat do ogólnej antyseptyki skóry przed procedurami naruszającymi ciągłość skóry oraz do higienicznej dezynfekcji rąk. Preparat na bazie alkoholu etylowego (min. 70%), zawierający 2% </w:t>
                  </w:r>
                  <w:proofErr w:type="spellStart"/>
                  <w:r w:rsidRPr="005B3A91">
                    <w:rPr>
                      <w:rFonts w:ascii="Arial Narrow" w:hAnsi="Arial Narrow" w:cs="Arial"/>
                      <w:color w:val="000000"/>
                      <w:sz w:val="22"/>
                      <w:szCs w:val="22"/>
                      <w:lang w:eastAsia="pl-PL"/>
                    </w:rPr>
                    <w:t>diglukonianiu</w:t>
                  </w:r>
                  <w:proofErr w:type="spellEnd"/>
                  <w:r w:rsidRPr="005B3A91">
                    <w:rPr>
                      <w:rFonts w:ascii="Arial Narrow" w:hAnsi="Arial Narrow" w:cs="Arial"/>
                      <w:color w:val="000000"/>
                      <w:sz w:val="22"/>
                      <w:szCs w:val="22"/>
                      <w:lang w:eastAsia="pl-PL"/>
                    </w:rPr>
                    <w:t xml:space="preserve"> </w:t>
                  </w:r>
                  <w:proofErr w:type="spellStart"/>
                  <w:r w:rsidRPr="005B3A91">
                    <w:rPr>
                      <w:rFonts w:ascii="Arial Narrow" w:hAnsi="Arial Narrow" w:cs="Arial"/>
                      <w:color w:val="000000"/>
                      <w:sz w:val="22"/>
                      <w:szCs w:val="22"/>
                      <w:lang w:eastAsia="pl-PL"/>
                    </w:rPr>
                    <w:t>chlorheksydyny</w:t>
                  </w:r>
                  <w:proofErr w:type="spellEnd"/>
                  <w:r w:rsidRPr="005B3A91">
                    <w:rPr>
                      <w:rFonts w:ascii="Arial Narrow" w:hAnsi="Arial Narrow" w:cs="Arial"/>
                      <w:color w:val="000000"/>
                      <w:sz w:val="22"/>
                      <w:szCs w:val="22"/>
                      <w:lang w:eastAsia="pl-PL"/>
                    </w:rPr>
                    <w:t xml:space="preserve">. Spektrum działania: bakterie, prątki, drożdże oraz wirusy osłonione (łącznie z HBV, HCV i HIV). Czas działania: dezynfekcja skóry 30 do 60 sek., dezynfekcja skóry bogatej w gruczoły łojowe 5 min. Przedłużone działanie do 6 godzin. Dezynfekcja skóry przez spryskiwanie lub przecieranie za pomocą sterylnego gazika. Produkt </w:t>
                  </w:r>
                  <w:proofErr w:type="spellStart"/>
                  <w:r w:rsidRPr="005B3A91">
                    <w:rPr>
                      <w:rFonts w:ascii="Arial Narrow" w:hAnsi="Arial Narrow" w:cs="Arial"/>
                      <w:color w:val="000000"/>
                      <w:sz w:val="22"/>
                      <w:szCs w:val="22"/>
                      <w:lang w:eastAsia="pl-PL"/>
                    </w:rPr>
                    <w:t>biobójczy</w:t>
                  </w:r>
                  <w:proofErr w:type="spellEnd"/>
                  <w:r w:rsidRPr="005B3A91">
                    <w:rPr>
                      <w:rFonts w:ascii="Arial Narrow" w:hAnsi="Arial Narrow" w:cs="Arial"/>
                      <w:color w:val="000000"/>
                      <w:sz w:val="22"/>
                      <w:szCs w:val="22"/>
                      <w:lang w:eastAsia="pl-PL"/>
                    </w:rPr>
                    <w:t xml:space="preserve">. </w:t>
                  </w:r>
                  <w:r w:rsidRPr="005B3A91">
                    <w:rPr>
                      <w:rFonts w:ascii="Arial Narrow" w:hAnsi="Arial Narrow" w:cs="Arial"/>
                      <w:b/>
                      <w:bCs/>
                      <w:color w:val="000000"/>
                      <w:sz w:val="22"/>
                      <w:szCs w:val="22"/>
                      <w:lang w:eastAsia="pl-PL"/>
                    </w:rPr>
                    <w:t>Opakowanie butelka 500 ml.</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szt.</w:t>
                  </w:r>
                </w:p>
              </w:tc>
              <w:tc>
                <w:tcPr>
                  <w:tcW w:w="1134"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20</w:t>
                  </w:r>
                </w:p>
              </w:tc>
            </w:tr>
          </w:tbl>
          <w:p w:rsidR="000013E3" w:rsidRPr="005B3A91" w:rsidRDefault="000013E3" w:rsidP="000013E3">
            <w:pPr>
              <w:suppressAutoHyphens w:val="0"/>
              <w:jc w:val="center"/>
              <w:rPr>
                <w:rFonts w:ascii="Arial Narrow" w:hAnsi="Arial Narrow" w:cs="Arial"/>
                <w:lang w:eastAsia="pl-PL"/>
              </w:rPr>
            </w:pPr>
          </w:p>
        </w:tc>
        <w:tc>
          <w:tcPr>
            <w:tcW w:w="7361" w:type="dxa"/>
            <w:gridSpan w:val="11"/>
            <w:tcBorders>
              <w:top w:val="nil"/>
              <w:left w:val="nil"/>
              <w:bottom w:val="nil"/>
              <w:right w:val="nil"/>
            </w:tcBorders>
            <w:shd w:val="clear" w:color="auto" w:fill="auto"/>
            <w:vAlign w:val="center"/>
            <w:hideMark/>
          </w:tcPr>
          <w:p w:rsidR="000013E3" w:rsidRPr="005B3A91" w:rsidRDefault="000013E3" w:rsidP="000013E3">
            <w:pPr>
              <w:suppressAutoHyphens w:val="0"/>
              <w:rPr>
                <w:rFonts w:ascii="Arial Narrow" w:hAnsi="Arial Narrow" w:cs="Arial"/>
                <w:lang w:eastAsia="pl-PL"/>
              </w:rPr>
            </w:pPr>
          </w:p>
        </w:tc>
        <w:tc>
          <w:tcPr>
            <w:tcW w:w="1932" w:type="dxa"/>
            <w:gridSpan w:val="6"/>
            <w:tcBorders>
              <w:top w:val="nil"/>
              <w:left w:val="nil"/>
              <w:bottom w:val="nil"/>
              <w:right w:val="nil"/>
            </w:tcBorders>
            <w:shd w:val="clear" w:color="auto" w:fill="auto"/>
            <w:vAlign w:val="center"/>
            <w:hideMark/>
          </w:tcPr>
          <w:p w:rsidR="000013E3" w:rsidRPr="005B3A91" w:rsidRDefault="000013E3" w:rsidP="000013E3">
            <w:pPr>
              <w:suppressAutoHyphens w:val="0"/>
              <w:jc w:val="center"/>
              <w:rPr>
                <w:rFonts w:ascii="Arial Narrow" w:hAnsi="Arial Narrow" w:cs="Arial"/>
                <w:lang w:eastAsia="pl-PL"/>
              </w:rPr>
            </w:pPr>
          </w:p>
        </w:tc>
        <w:tc>
          <w:tcPr>
            <w:tcW w:w="820" w:type="dxa"/>
            <w:tcBorders>
              <w:top w:val="nil"/>
              <w:left w:val="nil"/>
              <w:bottom w:val="nil"/>
              <w:right w:val="nil"/>
            </w:tcBorders>
            <w:shd w:val="clear" w:color="auto" w:fill="auto"/>
            <w:vAlign w:val="center"/>
            <w:hideMark/>
          </w:tcPr>
          <w:p w:rsidR="000013E3" w:rsidRPr="000013E3" w:rsidRDefault="000013E3" w:rsidP="000013E3">
            <w:pPr>
              <w:suppressAutoHyphens w:val="0"/>
              <w:jc w:val="center"/>
              <w:rPr>
                <w:rFonts w:ascii="Arial Narrow" w:hAnsi="Arial Narrow" w:cs="Arial"/>
                <w:lang w:eastAsia="pl-PL"/>
              </w:rPr>
            </w:pPr>
          </w:p>
        </w:tc>
      </w:tr>
      <w:tr w:rsidR="000013E3" w:rsidRPr="000013E3" w:rsidTr="003C00EC">
        <w:trPr>
          <w:trHeight w:val="300"/>
        </w:trPr>
        <w:tc>
          <w:tcPr>
            <w:tcW w:w="16890" w:type="dxa"/>
            <w:gridSpan w:val="20"/>
            <w:tcBorders>
              <w:top w:val="nil"/>
              <w:left w:val="nil"/>
              <w:bottom w:val="nil"/>
              <w:right w:val="nil"/>
            </w:tcBorders>
            <w:shd w:val="clear" w:color="auto" w:fill="auto"/>
            <w:vAlign w:val="center"/>
            <w:hideMark/>
          </w:tcPr>
          <w:tbl>
            <w:tblPr>
              <w:tblW w:w="9301" w:type="dxa"/>
              <w:tblCellMar>
                <w:left w:w="70" w:type="dxa"/>
                <w:right w:w="70" w:type="dxa"/>
              </w:tblCellMar>
              <w:tblLook w:val="04A0"/>
            </w:tblPr>
            <w:tblGrid>
              <w:gridCol w:w="600"/>
              <w:gridCol w:w="6433"/>
              <w:gridCol w:w="1134"/>
              <w:gridCol w:w="1134"/>
            </w:tblGrid>
            <w:tr w:rsidR="005B3A91" w:rsidRPr="005B3A91" w:rsidTr="00733FBE">
              <w:trPr>
                <w:trHeight w:val="300"/>
              </w:trPr>
              <w:tc>
                <w:tcPr>
                  <w:tcW w:w="600"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c>
                <w:tcPr>
                  <w:tcW w:w="6433" w:type="dxa"/>
                  <w:tcBorders>
                    <w:top w:val="nil"/>
                    <w:left w:val="nil"/>
                    <w:bottom w:val="nil"/>
                    <w:right w:val="nil"/>
                  </w:tcBorders>
                  <w:shd w:val="clear" w:color="auto" w:fill="auto"/>
                  <w:vAlign w:val="center"/>
                  <w:hideMark/>
                </w:tcPr>
                <w:p w:rsidR="005B3A91" w:rsidRPr="005B3A91" w:rsidRDefault="005B3A91" w:rsidP="005B3A91">
                  <w:pPr>
                    <w:suppressAutoHyphens w:val="0"/>
                    <w:rPr>
                      <w:rFonts w:ascii="Arial Narrow" w:hAnsi="Arial Narrow" w:cs="Arial"/>
                      <w:color w:val="000000"/>
                      <w:lang w:eastAsia="pl-PL"/>
                    </w:rPr>
                  </w:pPr>
                  <w:r w:rsidRPr="005B3A91">
                    <w:rPr>
                      <w:rFonts w:ascii="Arial Narrow" w:hAnsi="Arial Narrow" w:cs="Arial"/>
                      <w:color w:val="000000"/>
                      <w:sz w:val="22"/>
                      <w:szCs w:val="22"/>
                      <w:lang w:eastAsia="pl-PL"/>
                    </w:rPr>
                    <w:t>PAKIET 4</w:t>
                  </w: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p>
              </w:tc>
            </w:tr>
            <w:tr w:rsidR="005B3A91" w:rsidRPr="005B3A91" w:rsidTr="00733FBE">
              <w:trPr>
                <w:trHeight w:val="300"/>
              </w:trPr>
              <w:tc>
                <w:tcPr>
                  <w:tcW w:w="600"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c>
                <w:tcPr>
                  <w:tcW w:w="6433" w:type="dxa"/>
                  <w:tcBorders>
                    <w:top w:val="nil"/>
                    <w:left w:val="nil"/>
                    <w:bottom w:val="nil"/>
                    <w:right w:val="nil"/>
                  </w:tcBorders>
                  <w:shd w:val="clear" w:color="auto" w:fill="auto"/>
                  <w:vAlign w:val="center"/>
                  <w:hideMark/>
                </w:tcPr>
                <w:p w:rsidR="005B3A91" w:rsidRPr="005B3A91" w:rsidRDefault="005B3A91" w:rsidP="005B3A91">
                  <w:pPr>
                    <w:suppressAutoHyphens w:val="0"/>
                    <w:rPr>
                      <w:rFonts w:ascii="Arial Narrow" w:hAnsi="Arial Narrow" w:cs="Arial"/>
                      <w:color w:val="000000"/>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p>
              </w:tc>
            </w:tr>
            <w:tr w:rsidR="005B3A91" w:rsidRPr="005B3A91" w:rsidTr="00733FBE">
              <w:trPr>
                <w:trHeight w:val="315"/>
              </w:trPr>
              <w:tc>
                <w:tcPr>
                  <w:tcW w:w="600"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c>
                <w:tcPr>
                  <w:tcW w:w="6433" w:type="dxa"/>
                  <w:tcBorders>
                    <w:top w:val="nil"/>
                    <w:left w:val="nil"/>
                    <w:bottom w:val="nil"/>
                    <w:right w:val="nil"/>
                  </w:tcBorders>
                  <w:shd w:val="clear" w:color="auto" w:fill="auto"/>
                  <w:vAlign w:val="center"/>
                  <w:hideMark/>
                </w:tcPr>
                <w:p w:rsidR="005B3A91" w:rsidRPr="005B3A91" w:rsidRDefault="005B3A91" w:rsidP="005B3A91">
                  <w:pPr>
                    <w:suppressAutoHyphens w:val="0"/>
                    <w:rPr>
                      <w:rFonts w:ascii="Arial Narrow" w:hAnsi="Arial Narrow" w:cs="Arial"/>
                      <w:b/>
                      <w:bCs/>
                      <w:lang w:eastAsia="pl-PL"/>
                    </w:rPr>
                  </w:pPr>
                  <w:r w:rsidRPr="005B3A91">
                    <w:rPr>
                      <w:rFonts w:ascii="Arial Narrow" w:hAnsi="Arial Narrow" w:cs="Arial"/>
                      <w:b/>
                      <w:bCs/>
                      <w:sz w:val="22"/>
                      <w:szCs w:val="22"/>
                      <w:lang w:eastAsia="pl-PL"/>
                    </w:rPr>
                    <w:t>OPATRUNEK  DO TRACHEOSTOMII</w:t>
                  </w: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b/>
                      <w:bCs/>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b/>
                      <w:bCs/>
                      <w:lang w:eastAsia="pl-PL"/>
                    </w:rPr>
                  </w:pPr>
                </w:p>
              </w:tc>
            </w:tr>
            <w:tr w:rsidR="005B3A91" w:rsidRPr="005B3A91" w:rsidTr="00733FBE">
              <w:trPr>
                <w:trHeight w:val="315"/>
              </w:trPr>
              <w:tc>
                <w:tcPr>
                  <w:tcW w:w="600"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c>
                <w:tcPr>
                  <w:tcW w:w="6433" w:type="dxa"/>
                  <w:tcBorders>
                    <w:top w:val="nil"/>
                    <w:left w:val="nil"/>
                    <w:bottom w:val="nil"/>
                    <w:right w:val="nil"/>
                  </w:tcBorders>
                  <w:shd w:val="clear" w:color="auto" w:fill="auto"/>
                  <w:vAlign w:val="center"/>
                  <w:hideMark/>
                </w:tcPr>
                <w:p w:rsidR="005B3A91" w:rsidRPr="005B3A91" w:rsidRDefault="005B3A91" w:rsidP="005B3A91">
                  <w:pPr>
                    <w:suppressAutoHyphens w:val="0"/>
                    <w:rPr>
                      <w:rFonts w:ascii="Arial Narrow" w:hAnsi="Arial Narrow" w:cs="Arial"/>
                      <w:color w:val="000000"/>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color w:val="000000"/>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b/>
                      <w:bCs/>
                      <w:lang w:eastAsia="pl-PL"/>
                    </w:rPr>
                  </w:pPr>
                </w:p>
              </w:tc>
            </w:tr>
            <w:tr w:rsidR="005B3A91" w:rsidRPr="005B3A91" w:rsidTr="00733FBE">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i/>
                      <w:iCs/>
                      <w:color w:val="000000"/>
                      <w:lang w:eastAsia="pl-PL"/>
                    </w:rPr>
                  </w:pPr>
                  <w:r w:rsidRPr="005B3A91">
                    <w:rPr>
                      <w:rFonts w:ascii="Arial Narrow" w:hAnsi="Arial Narrow" w:cs="Arial"/>
                      <w:i/>
                      <w:iCs/>
                      <w:color w:val="000000"/>
                      <w:sz w:val="22"/>
                      <w:szCs w:val="22"/>
                      <w:lang w:eastAsia="pl-PL"/>
                    </w:rPr>
                    <w:t>Lp.</w:t>
                  </w:r>
                </w:p>
              </w:tc>
              <w:tc>
                <w:tcPr>
                  <w:tcW w:w="6433" w:type="dxa"/>
                  <w:tcBorders>
                    <w:top w:val="single" w:sz="4" w:space="0" w:color="000000"/>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i/>
                      <w:iCs/>
                      <w:color w:val="000000"/>
                      <w:lang w:eastAsia="pl-PL"/>
                    </w:rPr>
                  </w:pPr>
                  <w:r w:rsidRPr="005B3A91">
                    <w:rPr>
                      <w:rFonts w:ascii="Arial Narrow" w:hAnsi="Arial Narrow" w:cs="Arial"/>
                      <w:i/>
                      <w:iCs/>
                      <w:color w:val="000000"/>
                      <w:sz w:val="22"/>
                      <w:szCs w:val="22"/>
                      <w:lang w:eastAsia="pl-PL"/>
                    </w:rPr>
                    <w:t>Przedmiot zamówienia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i/>
                      <w:iCs/>
                      <w:color w:val="000000"/>
                      <w:lang w:eastAsia="pl-PL"/>
                    </w:rPr>
                  </w:pPr>
                  <w:r w:rsidRPr="005B3A91">
                    <w:rPr>
                      <w:rFonts w:ascii="Arial Narrow" w:hAnsi="Arial Narrow" w:cs="Arial"/>
                      <w:i/>
                      <w:iCs/>
                      <w:color w:val="000000"/>
                      <w:sz w:val="22"/>
                      <w:szCs w:val="22"/>
                      <w:lang w:eastAsia="pl-PL"/>
                    </w:rPr>
                    <w:t>J.</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i/>
                      <w:iCs/>
                      <w:color w:val="000000"/>
                      <w:lang w:eastAsia="pl-PL"/>
                    </w:rPr>
                  </w:pPr>
                  <w:r w:rsidRPr="005B3A91">
                    <w:rPr>
                      <w:rFonts w:ascii="Arial Narrow" w:hAnsi="Arial Narrow" w:cs="Arial"/>
                      <w:i/>
                      <w:iCs/>
                      <w:color w:val="000000"/>
                      <w:sz w:val="22"/>
                      <w:szCs w:val="22"/>
                      <w:lang w:eastAsia="pl-PL"/>
                    </w:rPr>
                    <w:t>Ilość</w:t>
                  </w:r>
                </w:p>
              </w:tc>
            </w:tr>
            <w:tr w:rsidR="005B3A91" w:rsidRPr="005B3A91" w:rsidTr="00733FBE">
              <w:trPr>
                <w:trHeight w:val="550"/>
              </w:trPr>
              <w:tc>
                <w:tcPr>
                  <w:tcW w:w="600" w:type="dxa"/>
                  <w:tcBorders>
                    <w:top w:val="nil"/>
                    <w:left w:val="single" w:sz="4" w:space="0" w:color="000000"/>
                    <w:bottom w:val="single" w:sz="4" w:space="0" w:color="000000"/>
                    <w:right w:val="nil"/>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w:t>
                  </w:r>
                </w:p>
              </w:tc>
              <w:tc>
                <w:tcPr>
                  <w:tcW w:w="6433" w:type="dxa"/>
                  <w:tcBorders>
                    <w:top w:val="nil"/>
                    <w:left w:val="single" w:sz="4" w:space="0" w:color="000000"/>
                    <w:bottom w:val="single" w:sz="4" w:space="0" w:color="000000"/>
                    <w:right w:val="nil"/>
                  </w:tcBorders>
                  <w:shd w:val="clear" w:color="auto" w:fill="auto"/>
                  <w:vAlign w:val="center"/>
                  <w:hideMark/>
                </w:tcPr>
                <w:p w:rsidR="005B3A91" w:rsidRPr="005B3A91" w:rsidRDefault="005B3A91" w:rsidP="005B3A91">
                  <w:pPr>
                    <w:suppressAutoHyphens w:val="0"/>
                    <w:rPr>
                      <w:rFonts w:ascii="Arial Narrow" w:hAnsi="Arial Narrow" w:cs="Arial"/>
                      <w:lang w:eastAsia="pl-PL"/>
                    </w:rPr>
                  </w:pPr>
                  <w:r w:rsidRPr="005B3A91">
                    <w:rPr>
                      <w:rFonts w:ascii="Arial Narrow" w:hAnsi="Arial Narrow" w:cs="Arial"/>
                      <w:sz w:val="22"/>
                      <w:szCs w:val="22"/>
                      <w:lang w:eastAsia="pl-PL"/>
                    </w:rPr>
                    <w:t xml:space="preserve">Opatrunek </w:t>
                  </w:r>
                  <w:proofErr w:type="spellStart"/>
                  <w:r w:rsidRPr="005B3A91">
                    <w:rPr>
                      <w:rFonts w:ascii="Arial Narrow" w:hAnsi="Arial Narrow" w:cs="Arial"/>
                      <w:sz w:val="22"/>
                      <w:szCs w:val="22"/>
                      <w:lang w:eastAsia="pl-PL"/>
                    </w:rPr>
                    <w:t>hydropolimerowy</w:t>
                  </w:r>
                  <w:proofErr w:type="spellEnd"/>
                  <w:r w:rsidRPr="005B3A91">
                    <w:rPr>
                      <w:rFonts w:ascii="Arial Narrow" w:hAnsi="Arial Narrow" w:cs="Arial"/>
                      <w:sz w:val="22"/>
                      <w:szCs w:val="22"/>
                      <w:lang w:eastAsia="pl-PL"/>
                    </w:rPr>
                    <w:t>, piankowy z nacięciem do zaopatrywania tracheostomii i drenów w rozmiarze 8cm x 8cm</w:t>
                  </w:r>
                </w:p>
              </w:tc>
              <w:tc>
                <w:tcPr>
                  <w:tcW w:w="1134" w:type="dxa"/>
                  <w:tcBorders>
                    <w:top w:val="nil"/>
                    <w:left w:val="single" w:sz="4" w:space="0" w:color="000000"/>
                    <w:bottom w:val="single" w:sz="4" w:space="0" w:color="000000"/>
                    <w:right w:val="nil"/>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szt.</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740</w:t>
                  </w:r>
                </w:p>
              </w:tc>
            </w:tr>
            <w:tr w:rsidR="005B3A91" w:rsidRPr="005B3A91" w:rsidTr="00733FBE">
              <w:trPr>
                <w:trHeight w:val="300"/>
              </w:trPr>
              <w:tc>
                <w:tcPr>
                  <w:tcW w:w="600"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p>
              </w:tc>
              <w:tc>
                <w:tcPr>
                  <w:tcW w:w="6433" w:type="dxa"/>
                  <w:tcBorders>
                    <w:top w:val="nil"/>
                    <w:left w:val="nil"/>
                    <w:bottom w:val="nil"/>
                    <w:right w:val="nil"/>
                  </w:tcBorders>
                  <w:shd w:val="clear" w:color="auto" w:fill="auto"/>
                  <w:vAlign w:val="center"/>
                  <w:hideMark/>
                </w:tcPr>
                <w:p w:rsidR="005B3A91" w:rsidRPr="005B3A91" w:rsidRDefault="005B3A91" w:rsidP="005B3A91">
                  <w:pPr>
                    <w:suppressAutoHyphens w:val="0"/>
                    <w:rPr>
                      <w:rFonts w:ascii="Arial Narrow" w:hAnsi="Arial Narrow" w:cs="Arial"/>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p>
              </w:tc>
              <w:tc>
                <w:tcPr>
                  <w:tcW w:w="1134" w:type="dxa"/>
                  <w:tcBorders>
                    <w:top w:val="nil"/>
                    <w:left w:val="nil"/>
                    <w:bottom w:val="nil"/>
                    <w:right w:val="nil"/>
                  </w:tcBorders>
                  <w:shd w:val="clear" w:color="auto" w:fill="auto"/>
                  <w:vAlign w:val="center"/>
                  <w:hideMark/>
                </w:tcPr>
                <w:p w:rsidR="005B3A91" w:rsidRPr="005B3A91" w:rsidRDefault="005B3A91" w:rsidP="005B3A91">
                  <w:pPr>
                    <w:suppressAutoHyphens w:val="0"/>
                    <w:jc w:val="center"/>
                    <w:rPr>
                      <w:rFonts w:ascii="Arial Narrow" w:hAnsi="Arial Narrow" w:cs="Arial"/>
                      <w:lang w:eastAsia="pl-PL"/>
                    </w:rPr>
                  </w:pPr>
                </w:p>
              </w:tc>
            </w:tr>
          </w:tbl>
          <w:p w:rsidR="000013E3" w:rsidRPr="005B3A91" w:rsidRDefault="000013E3" w:rsidP="000013E3">
            <w:pPr>
              <w:suppressAutoHyphens w:val="0"/>
              <w:rPr>
                <w:rFonts w:ascii="Arial Narrow" w:hAnsi="Arial Narrow" w:cs="Arial"/>
                <w:lang w:eastAsia="pl-PL"/>
              </w:rPr>
            </w:pPr>
          </w:p>
        </w:tc>
        <w:tc>
          <w:tcPr>
            <w:tcW w:w="1932" w:type="dxa"/>
            <w:gridSpan w:val="6"/>
            <w:tcBorders>
              <w:top w:val="nil"/>
              <w:left w:val="nil"/>
              <w:bottom w:val="nil"/>
              <w:right w:val="nil"/>
            </w:tcBorders>
            <w:shd w:val="clear" w:color="auto" w:fill="auto"/>
            <w:vAlign w:val="center"/>
            <w:hideMark/>
          </w:tcPr>
          <w:p w:rsidR="000013E3" w:rsidRPr="005B3A91" w:rsidRDefault="000013E3" w:rsidP="000013E3">
            <w:pPr>
              <w:suppressAutoHyphens w:val="0"/>
              <w:jc w:val="center"/>
              <w:rPr>
                <w:rFonts w:ascii="Arial Narrow" w:hAnsi="Arial Narrow" w:cs="Arial"/>
                <w:lang w:eastAsia="pl-PL"/>
              </w:rPr>
            </w:pPr>
          </w:p>
        </w:tc>
        <w:tc>
          <w:tcPr>
            <w:tcW w:w="820" w:type="dxa"/>
            <w:tcBorders>
              <w:top w:val="nil"/>
              <w:left w:val="nil"/>
              <w:bottom w:val="nil"/>
              <w:right w:val="nil"/>
            </w:tcBorders>
            <w:shd w:val="clear" w:color="auto" w:fill="auto"/>
            <w:vAlign w:val="center"/>
            <w:hideMark/>
          </w:tcPr>
          <w:p w:rsidR="000013E3" w:rsidRPr="000013E3" w:rsidRDefault="000013E3" w:rsidP="000013E3">
            <w:pPr>
              <w:suppressAutoHyphens w:val="0"/>
              <w:jc w:val="center"/>
              <w:rPr>
                <w:rFonts w:ascii="Arial Narrow" w:hAnsi="Arial Narrow" w:cs="Arial"/>
                <w:lang w:eastAsia="pl-PL"/>
              </w:rPr>
            </w:pPr>
          </w:p>
        </w:tc>
      </w:tr>
      <w:tr w:rsidR="000013E3" w:rsidRPr="000013E3" w:rsidTr="003C00EC">
        <w:trPr>
          <w:trHeight w:val="300"/>
        </w:trPr>
        <w:tc>
          <w:tcPr>
            <w:tcW w:w="9529" w:type="dxa"/>
            <w:gridSpan w:val="9"/>
            <w:tcBorders>
              <w:top w:val="nil"/>
              <w:left w:val="nil"/>
              <w:bottom w:val="nil"/>
              <w:right w:val="nil"/>
            </w:tcBorders>
            <w:shd w:val="clear" w:color="auto" w:fill="auto"/>
            <w:vAlign w:val="center"/>
            <w:hideMark/>
          </w:tcPr>
          <w:p w:rsidR="000013E3" w:rsidRPr="005B3A91" w:rsidRDefault="000013E3" w:rsidP="000013E3">
            <w:pPr>
              <w:suppressAutoHyphens w:val="0"/>
              <w:jc w:val="center"/>
              <w:rPr>
                <w:rFonts w:ascii="Arial Narrow" w:hAnsi="Arial Narrow" w:cs="Arial"/>
                <w:lang w:eastAsia="pl-PL"/>
              </w:rPr>
            </w:pPr>
          </w:p>
        </w:tc>
        <w:tc>
          <w:tcPr>
            <w:tcW w:w="7361" w:type="dxa"/>
            <w:gridSpan w:val="11"/>
            <w:tcBorders>
              <w:top w:val="nil"/>
              <w:left w:val="nil"/>
              <w:bottom w:val="nil"/>
              <w:right w:val="nil"/>
            </w:tcBorders>
            <w:shd w:val="clear" w:color="auto" w:fill="auto"/>
            <w:vAlign w:val="center"/>
            <w:hideMark/>
          </w:tcPr>
          <w:p w:rsidR="000013E3" w:rsidRPr="005B3A91" w:rsidRDefault="000013E3" w:rsidP="000013E3">
            <w:pPr>
              <w:suppressAutoHyphens w:val="0"/>
              <w:rPr>
                <w:rFonts w:ascii="Arial Narrow" w:hAnsi="Arial Narrow" w:cs="Arial"/>
                <w:lang w:eastAsia="pl-PL"/>
              </w:rPr>
            </w:pPr>
          </w:p>
        </w:tc>
        <w:tc>
          <w:tcPr>
            <w:tcW w:w="1932" w:type="dxa"/>
            <w:gridSpan w:val="6"/>
            <w:tcBorders>
              <w:top w:val="nil"/>
              <w:left w:val="nil"/>
              <w:bottom w:val="nil"/>
              <w:right w:val="nil"/>
            </w:tcBorders>
            <w:shd w:val="clear" w:color="auto" w:fill="auto"/>
            <w:vAlign w:val="center"/>
            <w:hideMark/>
          </w:tcPr>
          <w:p w:rsidR="000013E3" w:rsidRPr="005B3A91" w:rsidRDefault="000013E3" w:rsidP="000013E3">
            <w:pPr>
              <w:suppressAutoHyphens w:val="0"/>
              <w:jc w:val="center"/>
              <w:rPr>
                <w:rFonts w:ascii="Arial Narrow" w:hAnsi="Arial Narrow" w:cs="Arial"/>
                <w:lang w:eastAsia="pl-PL"/>
              </w:rPr>
            </w:pPr>
          </w:p>
        </w:tc>
        <w:tc>
          <w:tcPr>
            <w:tcW w:w="820" w:type="dxa"/>
            <w:tcBorders>
              <w:top w:val="nil"/>
              <w:left w:val="nil"/>
              <w:bottom w:val="nil"/>
              <w:right w:val="nil"/>
            </w:tcBorders>
            <w:shd w:val="clear" w:color="auto" w:fill="auto"/>
            <w:vAlign w:val="center"/>
            <w:hideMark/>
          </w:tcPr>
          <w:p w:rsidR="000013E3" w:rsidRPr="000013E3" w:rsidRDefault="000013E3" w:rsidP="000013E3">
            <w:pPr>
              <w:suppressAutoHyphens w:val="0"/>
              <w:jc w:val="center"/>
              <w:rPr>
                <w:rFonts w:ascii="Arial Narrow" w:hAnsi="Arial Narrow" w:cs="Arial"/>
                <w:lang w:eastAsia="pl-PL"/>
              </w:rPr>
            </w:pPr>
          </w:p>
        </w:tc>
      </w:tr>
      <w:tr w:rsidR="000013E3" w:rsidRPr="000013E3" w:rsidTr="003C00EC">
        <w:trPr>
          <w:trHeight w:val="300"/>
        </w:trPr>
        <w:tc>
          <w:tcPr>
            <w:tcW w:w="9529" w:type="dxa"/>
            <w:gridSpan w:val="9"/>
            <w:tcBorders>
              <w:top w:val="nil"/>
              <w:left w:val="nil"/>
              <w:bottom w:val="nil"/>
              <w:right w:val="nil"/>
            </w:tcBorders>
            <w:shd w:val="clear" w:color="auto" w:fill="auto"/>
            <w:vAlign w:val="center"/>
            <w:hideMark/>
          </w:tcPr>
          <w:p w:rsidR="000013E3" w:rsidRPr="005B3A91" w:rsidRDefault="000013E3" w:rsidP="000013E3">
            <w:pPr>
              <w:suppressAutoHyphens w:val="0"/>
              <w:jc w:val="center"/>
              <w:rPr>
                <w:rFonts w:ascii="Arial Narrow" w:hAnsi="Arial Narrow" w:cs="Arial"/>
                <w:lang w:eastAsia="pl-PL"/>
              </w:rPr>
            </w:pPr>
          </w:p>
        </w:tc>
        <w:tc>
          <w:tcPr>
            <w:tcW w:w="7361" w:type="dxa"/>
            <w:gridSpan w:val="11"/>
            <w:tcBorders>
              <w:top w:val="nil"/>
              <w:left w:val="nil"/>
              <w:bottom w:val="nil"/>
              <w:right w:val="nil"/>
            </w:tcBorders>
            <w:shd w:val="clear" w:color="auto" w:fill="auto"/>
            <w:vAlign w:val="center"/>
            <w:hideMark/>
          </w:tcPr>
          <w:p w:rsidR="000013E3" w:rsidRPr="005B3A91" w:rsidRDefault="000013E3" w:rsidP="000013E3">
            <w:pPr>
              <w:suppressAutoHyphens w:val="0"/>
              <w:rPr>
                <w:rFonts w:ascii="Arial Narrow" w:hAnsi="Arial Narrow" w:cs="Arial"/>
                <w:lang w:eastAsia="pl-PL"/>
              </w:rPr>
            </w:pPr>
          </w:p>
        </w:tc>
        <w:tc>
          <w:tcPr>
            <w:tcW w:w="1932" w:type="dxa"/>
            <w:gridSpan w:val="6"/>
            <w:tcBorders>
              <w:top w:val="nil"/>
              <w:left w:val="nil"/>
              <w:bottom w:val="nil"/>
              <w:right w:val="nil"/>
            </w:tcBorders>
            <w:shd w:val="clear" w:color="auto" w:fill="auto"/>
            <w:vAlign w:val="center"/>
            <w:hideMark/>
          </w:tcPr>
          <w:p w:rsidR="000013E3" w:rsidRPr="005B3A91" w:rsidRDefault="000013E3" w:rsidP="000013E3">
            <w:pPr>
              <w:suppressAutoHyphens w:val="0"/>
              <w:jc w:val="center"/>
              <w:rPr>
                <w:rFonts w:ascii="Arial Narrow" w:hAnsi="Arial Narrow" w:cs="Arial"/>
                <w:lang w:eastAsia="pl-PL"/>
              </w:rPr>
            </w:pPr>
          </w:p>
        </w:tc>
        <w:tc>
          <w:tcPr>
            <w:tcW w:w="820" w:type="dxa"/>
            <w:tcBorders>
              <w:top w:val="nil"/>
              <w:left w:val="nil"/>
              <w:bottom w:val="nil"/>
              <w:right w:val="nil"/>
            </w:tcBorders>
            <w:shd w:val="clear" w:color="auto" w:fill="auto"/>
            <w:vAlign w:val="center"/>
            <w:hideMark/>
          </w:tcPr>
          <w:p w:rsidR="000013E3" w:rsidRPr="000013E3" w:rsidRDefault="000013E3" w:rsidP="000013E3">
            <w:pPr>
              <w:suppressAutoHyphens w:val="0"/>
              <w:jc w:val="center"/>
              <w:rPr>
                <w:rFonts w:ascii="Arial Narrow" w:hAnsi="Arial Narrow" w:cs="Arial"/>
                <w:lang w:eastAsia="pl-PL"/>
              </w:rPr>
            </w:pPr>
          </w:p>
        </w:tc>
      </w:tr>
      <w:tr w:rsidR="000013E3" w:rsidRPr="000013E3" w:rsidTr="003C00EC">
        <w:trPr>
          <w:trHeight w:val="1178"/>
        </w:trPr>
        <w:tc>
          <w:tcPr>
            <w:tcW w:w="17626" w:type="dxa"/>
            <w:gridSpan w:val="21"/>
            <w:tcBorders>
              <w:top w:val="nil"/>
              <w:left w:val="nil"/>
              <w:bottom w:val="nil"/>
              <w:right w:val="nil"/>
            </w:tcBorders>
            <w:shd w:val="clear" w:color="auto" w:fill="auto"/>
            <w:noWrap/>
            <w:vAlign w:val="bottom"/>
            <w:hideMark/>
          </w:tcPr>
          <w:tbl>
            <w:tblPr>
              <w:tblW w:w="9301" w:type="dxa"/>
              <w:tblCellMar>
                <w:left w:w="70" w:type="dxa"/>
                <w:right w:w="70" w:type="dxa"/>
              </w:tblCellMar>
              <w:tblLook w:val="04A0"/>
            </w:tblPr>
            <w:tblGrid>
              <w:gridCol w:w="600"/>
              <w:gridCol w:w="1300"/>
              <w:gridCol w:w="1300"/>
              <w:gridCol w:w="1300"/>
              <w:gridCol w:w="1200"/>
              <w:gridCol w:w="341"/>
              <w:gridCol w:w="879"/>
              <w:gridCol w:w="680"/>
              <w:gridCol w:w="1701"/>
            </w:tblGrid>
            <w:tr w:rsidR="005B3A91" w:rsidRPr="005B3A91" w:rsidTr="00733FBE">
              <w:trPr>
                <w:trHeight w:val="315"/>
              </w:trPr>
              <w:tc>
                <w:tcPr>
                  <w:tcW w:w="600" w:type="dxa"/>
                  <w:tcBorders>
                    <w:top w:val="nil"/>
                    <w:left w:val="nil"/>
                    <w:bottom w:val="nil"/>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color w:val="000000"/>
                      <w:lang w:eastAsia="pl-PL"/>
                    </w:rPr>
                  </w:pPr>
                </w:p>
              </w:tc>
              <w:tc>
                <w:tcPr>
                  <w:tcW w:w="13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color w:val="000000"/>
                      <w:lang w:eastAsia="pl-PL"/>
                    </w:rPr>
                  </w:pPr>
                  <w:r w:rsidRPr="005B3A91">
                    <w:rPr>
                      <w:rFonts w:ascii="Arial Narrow" w:hAnsi="Arial Narrow" w:cs="Arial"/>
                      <w:color w:val="000000"/>
                      <w:sz w:val="22"/>
                      <w:szCs w:val="22"/>
                      <w:lang w:eastAsia="pl-PL"/>
                    </w:rPr>
                    <w:t>PAKIET 5</w:t>
                  </w:r>
                </w:p>
              </w:tc>
              <w:tc>
                <w:tcPr>
                  <w:tcW w:w="5020" w:type="dxa"/>
                  <w:gridSpan w:val="5"/>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b/>
                      <w:bCs/>
                      <w:color w:val="000000"/>
                      <w:lang w:eastAsia="pl-PL"/>
                    </w:rPr>
                  </w:pPr>
                  <w:r w:rsidRPr="005B3A91">
                    <w:rPr>
                      <w:rFonts w:ascii="Arial Narrow" w:hAnsi="Arial Narrow" w:cs="Arial"/>
                      <w:b/>
                      <w:bCs/>
                      <w:color w:val="000000"/>
                      <w:sz w:val="22"/>
                      <w:szCs w:val="22"/>
                      <w:lang w:eastAsia="pl-PL"/>
                    </w:rPr>
                    <w:t xml:space="preserve">Szwy </w:t>
                  </w:r>
                  <w:proofErr w:type="spellStart"/>
                  <w:r w:rsidRPr="005B3A91">
                    <w:rPr>
                      <w:rFonts w:ascii="Arial Narrow" w:hAnsi="Arial Narrow" w:cs="Arial"/>
                      <w:b/>
                      <w:bCs/>
                      <w:color w:val="000000"/>
                      <w:sz w:val="22"/>
                      <w:szCs w:val="22"/>
                      <w:lang w:eastAsia="pl-PL"/>
                    </w:rPr>
                    <w:t>wchłanialne</w:t>
                  </w:r>
                  <w:proofErr w:type="spellEnd"/>
                  <w:r w:rsidRPr="005B3A91">
                    <w:rPr>
                      <w:rFonts w:ascii="Arial Narrow" w:hAnsi="Arial Narrow" w:cs="Arial"/>
                      <w:b/>
                      <w:bCs/>
                      <w:color w:val="000000"/>
                      <w:sz w:val="22"/>
                      <w:szCs w:val="22"/>
                      <w:lang w:eastAsia="pl-PL"/>
                    </w:rPr>
                    <w:t xml:space="preserve"> I + specjalistyczne</w:t>
                  </w:r>
                </w:p>
              </w:tc>
              <w:tc>
                <w:tcPr>
                  <w:tcW w:w="2381" w:type="dxa"/>
                  <w:gridSpan w:val="2"/>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r>
            <w:tr w:rsidR="005B3A91" w:rsidRPr="005B3A91" w:rsidTr="00733FBE">
              <w:trPr>
                <w:trHeight w:val="300"/>
              </w:trPr>
              <w:tc>
                <w:tcPr>
                  <w:tcW w:w="6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220" w:type="dxa"/>
                  <w:gridSpan w:val="2"/>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2381" w:type="dxa"/>
                  <w:gridSpan w:val="2"/>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r>
            <w:tr w:rsidR="00733FBE" w:rsidRPr="005B3A91" w:rsidTr="00733FBE">
              <w:trPr>
                <w:trHeight w:val="1178"/>
              </w:trPr>
              <w:tc>
                <w:tcPr>
                  <w:tcW w:w="9301" w:type="dxa"/>
                  <w:gridSpan w:val="9"/>
                  <w:tcBorders>
                    <w:top w:val="nil"/>
                    <w:left w:val="nil"/>
                    <w:bottom w:val="nil"/>
                    <w:right w:val="nil"/>
                  </w:tcBorders>
                  <w:shd w:val="clear" w:color="auto" w:fill="auto"/>
                  <w:noWrap/>
                  <w:vAlign w:val="bottom"/>
                  <w:hideMark/>
                </w:tcPr>
                <w:p w:rsidR="00733FBE" w:rsidRPr="005B3A91" w:rsidRDefault="00733FBE" w:rsidP="005B3A91">
                  <w:pPr>
                    <w:suppressAutoHyphens w:val="0"/>
                    <w:rPr>
                      <w:rFonts w:ascii="Arial Narrow" w:hAnsi="Arial Narrow" w:cs="Arial"/>
                      <w:lang w:eastAsia="pl-PL"/>
                    </w:rPr>
                  </w:pPr>
                  <w:proofErr w:type="spellStart"/>
                  <w:r w:rsidRPr="005B3A91">
                    <w:rPr>
                      <w:rFonts w:ascii="Arial Narrow" w:hAnsi="Arial Narrow" w:cs="Arial"/>
                      <w:sz w:val="22"/>
                      <w:szCs w:val="22"/>
                      <w:lang w:eastAsia="pl-PL"/>
                    </w:rPr>
                    <w:t>Jednowłókninowe</w:t>
                  </w:r>
                  <w:proofErr w:type="spellEnd"/>
                  <w:r w:rsidRPr="005B3A91">
                    <w:rPr>
                      <w:rFonts w:ascii="Arial Narrow" w:hAnsi="Arial Narrow" w:cs="Arial"/>
                      <w:sz w:val="22"/>
                      <w:szCs w:val="22"/>
                      <w:lang w:eastAsia="pl-PL"/>
                    </w:rPr>
                    <w:t xml:space="preserve">, syntetyczne szwy </w:t>
                  </w:r>
                  <w:proofErr w:type="spellStart"/>
                  <w:r w:rsidRPr="005B3A91">
                    <w:rPr>
                      <w:rFonts w:ascii="Arial Narrow" w:hAnsi="Arial Narrow" w:cs="Arial"/>
                      <w:sz w:val="22"/>
                      <w:szCs w:val="22"/>
                      <w:lang w:eastAsia="pl-PL"/>
                    </w:rPr>
                    <w:t>wchłanialne</w:t>
                  </w:r>
                  <w:proofErr w:type="spellEnd"/>
                  <w:r w:rsidRPr="005B3A91">
                    <w:rPr>
                      <w:rFonts w:ascii="Arial Narrow" w:hAnsi="Arial Narrow" w:cs="Arial"/>
                      <w:sz w:val="22"/>
                      <w:szCs w:val="22"/>
                      <w:lang w:eastAsia="pl-PL"/>
                    </w:rPr>
                    <w:t>, podtrzymujące tkankę na poziomie 50% po okresie 13-14 dni, 0% po dniach 28 od zaimplantowania. Termin wchłaniania 60-90 dni.</w:t>
                  </w:r>
                </w:p>
              </w:tc>
            </w:tr>
            <w:tr w:rsidR="005B3A91" w:rsidRPr="005B3A91" w:rsidTr="00733FBE">
              <w:trPr>
                <w:trHeight w:val="300"/>
              </w:trPr>
              <w:tc>
                <w:tcPr>
                  <w:tcW w:w="6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3900" w:type="dxa"/>
                  <w:gridSpan w:val="3"/>
                  <w:tcBorders>
                    <w:top w:val="nil"/>
                    <w:left w:val="nil"/>
                    <w:bottom w:val="nil"/>
                    <w:right w:val="nil"/>
                  </w:tcBorders>
                  <w:shd w:val="clear" w:color="auto" w:fill="auto"/>
                  <w:vAlign w:val="bottom"/>
                  <w:hideMark/>
                </w:tcPr>
                <w:p w:rsidR="005B3A91" w:rsidRPr="005B3A91" w:rsidRDefault="005B3A91" w:rsidP="005B3A91">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900" w:type="dxa"/>
                  <w:gridSpan w:val="3"/>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701"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r>
            <w:tr w:rsidR="005B3A91" w:rsidRPr="005B3A91" w:rsidTr="00733FBE">
              <w:trPr>
                <w:trHeight w:val="255"/>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Lp.</w:t>
                  </w:r>
                </w:p>
              </w:tc>
              <w:tc>
                <w:tcPr>
                  <w:tcW w:w="7000" w:type="dxa"/>
                  <w:gridSpan w:val="7"/>
                  <w:tcBorders>
                    <w:top w:val="single" w:sz="4" w:space="0" w:color="000000"/>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b/>
                      <w:bCs/>
                      <w:i/>
                      <w:iCs/>
                      <w:color w:val="000000"/>
                      <w:lang w:eastAsia="pl-PL"/>
                    </w:rPr>
                  </w:pPr>
                  <w:r w:rsidRPr="005B3A91">
                    <w:rPr>
                      <w:rFonts w:ascii="Arial Narrow" w:hAnsi="Arial Narrow" w:cs="Arial"/>
                      <w:b/>
                      <w:bCs/>
                      <w:i/>
                      <w:iCs/>
                      <w:color w:val="000000"/>
                      <w:sz w:val="22"/>
                      <w:szCs w:val="22"/>
                      <w:lang w:eastAsia="pl-PL"/>
                    </w:rPr>
                    <w:t>Przedmiot zamówienia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b/>
                      <w:bCs/>
                      <w:lang w:eastAsia="pl-PL"/>
                    </w:rPr>
                  </w:pPr>
                  <w:r w:rsidRPr="005B3A91">
                    <w:rPr>
                      <w:rFonts w:ascii="Arial Narrow" w:hAnsi="Arial Narrow" w:cs="Arial"/>
                      <w:b/>
                      <w:bCs/>
                      <w:sz w:val="22"/>
                      <w:szCs w:val="22"/>
                      <w:lang w:eastAsia="pl-PL"/>
                    </w:rPr>
                    <w:t>Ilość opakowań po 12 saszetek</w:t>
                  </w:r>
                </w:p>
              </w:tc>
            </w:tr>
            <w:tr w:rsidR="005B3A91" w:rsidRPr="005B3A91" w:rsidTr="00733FBE">
              <w:trPr>
                <w:trHeight w:val="342"/>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5B3A91" w:rsidRPr="005B3A91" w:rsidRDefault="005B3A91" w:rsidP="005B3A91">
                  <w:pPr>
                    <w:suppressAutoHyphens w:val="0"/>
                    <w:rPr>
                      <w:rFonts w:ascii="Arial Narrow" w:hAnsi="Arial Narrow" w:cs="Arial"/>
                      <w:lang w:eastAsia="pl-PL"/>
                    </w:rPr>
                  </w:pPr>
                </w:p>
              </w:tc>
              <w:tc>
                <w:tcPr>
                  <w:tcW w:w="3900" w:type="dxa"/>
                  <w:gridSpan w:val="3"/>
                  <w:tcBorders>
                    <w:top w:val="single" w:sz="4" w:space="0" w:color="000000"/>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r w:rsidRPr="005B3A91">
                    <w:rPr>
                      <w:rFonts w:ascii="Arial Narrow" w:hAnsi="Arial Narrow" w:cs="Arial"/>
                      <w:b/>
                      <w:bCs/>
                      <w:sz w:val="22"/>
                      <w:szCs w:val="22"/>
                      <w:lang w:eastAsia="pl-PL"/>
                    </w:rPr>
                    <w:t>Igła</w:t>
                  </w:r>
                </w:p>
              </w:tc>
              <w:tc>
                <w:tcPr>
                  <w:tcW w:w="3100" w:type="dxa"/>
                  <w:gridSpan w:val="4"/>
                  <w:tcBorders>
                    <w:top w:val="single" w:sz="4" w:space="0" w:color="000000"/>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r w:rsidRPr="005B3A91">
                    <w:rPr>
                      <w:rFonts w:ascii="Arial Narrow" w:hAnsi="Arial Narrow" w:cs="Arial"/>
                      <w:b/>
                      <w:bCs/>
                      <w:sz w:val="22"/>
                      <w:szCs w:val="22"/>
                      <w:lang w:eastAsia="pl-PL"/>
                    </w:rPr>
                    <w:t>Nić</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B3A91" w:rsidRPr="005B3A91" w:rsidRDefault="005B3A91" w:rsidP="005B3A91">
                  <w:pPr>
                    <w:suppressAutoHyphens w:val="0"/>
                    <w:rPr>
                      <w:rFonts w:ascii="Arial Narrow" w:hAnsi="Arial Narrow" w:cs="Arial"/>
                      <w:b/>
                      <w:bCs/>
                      <w:lang w:eastAsia="pl-PL"/>
                    </w:rPr>
                  </w:pPr>
                </w:p>
              </w:tc>
            </w:tr>
            <w:tr w:rsidR="005B3A91" w:rsidRPr="005B3A91" w:rsidTr="00733FBE">
              <w:trPr>
                <w:trHeight w:val="630"/>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5B3A91" w:rsidRPr="005B3A91" w:rsidRDefault="005B3A91" w:rsidP="005B3A91">
                  <w:pPr>
                    <w:suppressAutoHyphens w:val="0"/>
                    <w:rPr>
                      <w:rFonts w:ascii="Arial Narrow" w:hAnsi="Arial Narrow" w:cs="Arial"/>
                      <w:lang w:eastAsia="pl-PL"/>
                    </w:rPr>
                  </w:pPr>
                </w:p>
              </w:tc>
              <w:tc>
                <w:tcPr>
                  <w:tcW w:w="1300"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r w:rsidRPr="005B3A91">
                    <w:rPr>
                      <w:rFonts w:ascii="Arial Narrow" w:hAnsi="Arial Narrow" w:cs="Arial"/>
                      <w:b/>
                      <w:bCs/>
                      <w:sz w:val="22"/>
                      <w:szCs w:val="22"/>
                      <w:lang w:eastAsia="pl-PL"/>
                    </w:rPr>
                    <w:t>Długość  +/- 3[mm]</w:t>
                  </w:r>
                </w:p>
              </w:tc>
              <w:tc>
                <w:tcPr>
                  <w:tcW w:w="1300"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r w:rsidRPr="005B3A91">
                    <w:rPr>
                      <w:rFonts w:ascii="Arial Narrow" w:hAnsi="Arial Narrow" w:cs="Arial"/>
                      <w:b/>
                      <w:bCs/>
                      <w:sz w:val="22"/>
                      <w:szCs w:val="22"/>
                      <w:lang w:eastAsia="pl-PL"/>
                    </w:rPr>
                    <w:t>Krzywizna</w:t>
                  </w:r>
                </w:p>
              </w:tc>
              <w:tc>
                <w:tcPr>
                  <w:tcW w:w="1300"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r w:rsidRPr="005B3A91">
                    <w:rPr>
                      <w:rFonts w:ascii="Arial Narrow" w:hAnsi="Arial Narrow" w:cs="Arial"/>
                      <w:b/>
                      <w:bCs/>
                      <w:sz w:val="22"/>
                      <w:szCs w:val="22"/>
                      <w:lang w:eastAsia="pl-PL"/>
                    </w:rPr>
                    <w:t>Przekrój</w:t>
                  </w:r>
                </w:p>
              </w:tc>
              <w:tc>
                <w:tcPr>
                  <w:tcW w:w="1541" w:type="dxa"/>
                  <w:gridSpan w:val="2"/>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r w:rsidRPr="005B3A91">
                    <w:rPr>
                      <w:rFonts w:ascii="Arial Narrow" w:hAnsi="Arial Narrow" w:cs="Arial"/>
                      <w:b/>
                      <w:bCs/>
                      <w:sz w:val="22"/>
                      <w:szCs w:val="22"/>
                      <w:lang w:eastAsia="pl-PL"/>
                    </w:rPr>
                    <w:t>Grubość wg USP</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r w:rsidRPr="005B3A91">
                    <w:rPr>
                      <w:rFonts w:ascii="Arial Narrow" w:hAnsi="Arial Narrow" w:cs="Arial"/>
                      <w:b/>
                      <w:bCs/>
                      <w:sz w:val="22"/>
                      <w:szCs w:val="22"/>
                      <w:lang w:eastAsia="pl-PL"/>
                    </w:rPr>
                    <w:t>Długość [cm]</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B3A91" w:rsidRPr="005B3A91" w:rsidRDefault="005B3A91" w:rsidP="005B3A91">
                  <w:pPr>
                    <w:suppressAutoHyphens w:val="0"/>
                    <w:rPr>
                      <w:rFonts w:ascii="Arial Narrow" w:hAnsi="Arial Narrow" w:cs="Arial"/>
                      <w:b/>
                      <w:bCs/>
                      <w:lang w:eastAsia="pl-PL"/>
                    </w:rPr>
                  </w:pPr>
                </w:p>
              </w:tc>
            </w:tr>
            <w:tr w:rsidR="005B3A91" w:rsidRPr="005B3A91" w:rsidTr="00733FBE">
              <w:trPr>
                <w:trHeight w:val="300"/>
              </w:trPr>
              <w:tc>
                <w:tcPr>
                  <w:tcW w:w="600" w:type="dxa"/>
                  <w:tcBorders>
                    <w:top w:val="nil"/>
                    <w:left w:val="single" w:sz="4" w:space="0" w:color="000000"/>
                    <w:bottom w:val="single" w:sz="4" w:space="0" w:color="000000"/>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w:t>
                  </w:r>
                </w:p>
              </w:tc>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40</w:t>
                  </w:r>
                </w:p>
              </w:tc>
              <w:tc>
                <w:tcPr>
                  <w:tcW w:w="1300"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½</w:t>
                  </w:r>
                </w:p>
              </w:tc>
              <w:tc>
                <w:tcPr>
                  <w:tcW w:w="1300"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okrągła</w:t>
                  </w:r>
                </w:p>
              </w:tc>
              <w:tc>
                <w:tcPr>
                  <w:tcW w:w="1541"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90</w:t>
                  </w:r>
                </w:p>
              </w:tc>
              <w:tc>
                <w:tcPr>
                  <w:tcW w:w="1701"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78</w:t>
                  </w:r>
                </w:p>
              </w:tc>
            </w:tr>
            <w:tr w:rsidR="005B3A91" w:rsidRPr="005B3A91" w:rsidTr="00733FBE">
              <w:trPr>
                <w:trHeight w:val="300"/>
              </w:trPr>
              <w:tc>
                <w:tcPr>
                  <w:tcW w:w="600" w:type="dxa"/>
                  <w:tcBorders>
                    <w:top w:val="nil"/>
                    <w:left w:val="single" w:sz="4" w:space="0" w:color="000000"/>
                    <w:bottom w:val="single" w:sz="4" w:space="0" w:color="000000"/>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2</w:t>
                  </w:r>
                </w:p>
              </w:tc>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48</w:t>
                  </w:r>
                </w:p>
              </w:tc>
              <w:tc>
                <w:tcPr>
                  <w:tcW w:w="1300"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½</w:t>
                  </w:r>
                </w:p>
              </w:tc>
              <w:tc>
                <w:tcPr>
                  <w:tcW w:w="1300"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okrągła</w:t>
                  </w:r>
                </w:p>
              </w:tc>
              <w:tc>
                <w:tcPr>
                  <w:tcW w:w="1541"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90</w:t>
                  </w:r>
                </w:p>
              </w:tc>
              <w:tc>
                <w:tcPr>
                  <w:tcW w:w="1701"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30</w:t>
                  </w:r>
                </w:p>
              </w:tc>
            </w:tr>
            <w:tr w:rsidR="005B3A91" w:rsidRPr="005B3A91" w:rsidTr="00733FBE">
              <w:trPr>
                <w:trHeight w:val="300"/>
              </w:trPr>
              <w:tc>
                <w:tcPr>
                  <w:tcW w:w="600" w:type="dxa"/>
                  <w:tcBorders>
                    <w:top w:val="nil"/>
                    <w:left w:val="single" w:sz="4" w:space="0" w:color="000000"/>
                    <w:bottom w:val="single" w:sz="4" w:space="0" w:color="000000"/>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3</w:t>
                  </w:r>
                </w:p>
              </w:tc>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37</w:t>
                  </w:r>
                </w:p>
              </w:tc>
              <w:tc>
                <w:tcPr>
                  <w:tcW w:w="1300"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½</w:t>
                  </w:r>
                </w:p>
              </w:tc>
              <w:tc>
                <w:tcPr>
                  <w:tcW w:w="1300"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okrągła</w:t>
                  </w:r>
                </w:p>
              </w:tc>
              <w:tc>
                <w:tcPr>
                  <w:tcW w:w="1541"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90</w:t>
                  </w:r>
                </w:p>
              </w:tc>
              <w:tc>
                <w:tcPr>
                  <w:tcW w:w="1701"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54</w:t>
                  </w:r>
                </w:p>
              </w:tc>
            </w:tr>
            <w:tr w:rsidR="005B3A91" w:rsidRPr="005B3A91" w:rsidTr="00733FBE">
              <w:trPr>
                <w:trHeight w:val="600"/>
              </w:trPr>
              <w:tc>
                <w:tcPr>
                  <w:tcW w:w="600" w:type="dxa"/>
                  <w:tcBorders>
                    <w:top w:val="nil"/>
                    <w:left w:val="single" w:sz="4" w:space="0" w:color="000000"/>
                    <w:bottom w:val="single" w:sz="4" w:space="0" w:color="000000"/>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4</w:t>
                  </w:r>
                </w:p>
              </w:tc>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32</w:t>
                  </w:r>
                </w:p>
              </w:tc>
              <w:tc>
                <w:tcPr>
                  <w:tcW w:w="1300"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⅜</w:t>
                  </w:r>
                </w:p>
              </w:tc>
              <w:tc>
                <w:tcPr>
                  <w:tcW w:w="1300"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Okrągła, zaostrzona</w:t>
                  </w:r>
                </w:p>
              </w:tc>
              <w:tc>
                <w:tcPr>
                  <w:tcW w:w="1541"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70</w:t>
                  </w:r>
                </w:p>
              </w:tc>
              <w:tc>
                <w:tcPr>
                  <w:tcW w:w="1701"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9</w:t>
                  </w:r>
                </w:p>
              </w:tc>
            </w:tr>
            <w:tr w:rsidR="005B3A91" w:rsidRPr="005B3A91" w:rsidTr="00733FBE">
              <w:trPr>
                <w:trHeight w:val="600"/>
              </w:trPr>
              <w:tc>
                <w:tcPr>
                  <w:tcW w:w="600" w:type="dxa"/>
                  <w:tcBorders>
                    <w:top w:val="nil"/>
                    <w:left w:val="single" w:sz="4" w:space="0" w:color="000000"/>
                    <w:bottom w:val="single" w:sz="4" w:space="0" w:color="000000"/>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5</w:t>
                  </w:r>
                </w:p>
              </w:tc>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24</w:t>
                  </w:r>
                </w:p>
              </w:tc>
              <w:tc>
                <w:tcPr>
                  <w:tcW w:w="1300"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⅜</w:t>
                  </w:r>
                </w:p>
              </w:tc>
              <w:tc>
                <w:tcPr>
                  <w:tcW w:w="1300"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Odwrotnie tnąca</w:t>
                  </w:r>
                </w:p>
              </w:tc>
              <w:tc>
                <w:tcPr>
                  <w:tcW w:w="1541"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70</w:t>
                  </w:r>
                </w:p>
              </w:tc>
              <w:tc>
                <w:tcPr>
                  <w:tcW w:w="1701"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6</w:t>
                  </w:r>
                </w:p>
              </w:tc>
            </w:tr>
            <w:tr w:rsidR="005B3A91" w:rsidRPr="005B3A91" w:rsidTr="00733FBE">
              <w:trPr>
                <w:trHeight w:val="300"/>
              </w:trPr>
              <w:tc>
                <w:tcPr>
                  <w:tcW w:w="600" w:type="dxa"/>
                  <w:tcBorders>
                    <w:top w:val="nil"/>
                    <w:left w:val="single" w:sz="4" w:space="0" w:color="000000"/>
                    <w:bottom w:val="single" w:sz="4" w:space="0" w:color="000000"/>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6</w:t>
                  </w:r>
                </w:p>
              </w:tc>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16</w:t>
                  </w:r>
                </w:p>
              </w:tc>
              <w:tc>
                <w:tcPr>
                  <w:tcW w:w="1300"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½</w:t>
                  </w:r>
                </w:p>
              </w:tc>
              <w:tc>
                <w:tcPr>
                  <w:tcW w:w="1300"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okrągła</w:t>
                  </w:r>
                </w:p>
              </w:tc>
              <w:tc>
                <w:tcPr>
                  <w:tcW w:w="1541"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3/0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70</w:t>
                  </w:r>
                </w:p>
              </w:tc>
              <w:tc>
                <w:tcPr>
                  <w:tcW w:w="1701"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1</w:t>
                  </w:r>
                </w:p>
              </w:tc>
            </w:tr>
            <w:tr w:rsidR="005B3A91" w:rsidRPr="005B3A91" w:rsidTr="00733FBE">
              <w:trPr>
                <w:trHeight w:val="600"/>
              </w:trPr>
              <w:tc>
                <w:tcPr>
                  <w:tcW w:w="600" w:type="dxa"/>
                  <w:tcBorders>
                    <w:top w:val="nil"/>
                    <w:left w:val="single" w:sz="4" w:space="0" w:color="000000"/>
                    <w:bottom w:val="single" w:sz="4" w:space="0" w:color="000000"/>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7</w:t>
                  </w:r>
                </w:p>
              </w:tc>
              <w:tc>
                <w:tcPr>
                  <w:tcW w:w="1300" w:type="dxa"/>
                  <w:tcBorders>
                    <w:top w:val="nil"/>
                    <w:left w:val="single" w:sz="4" w:space="0" w:color="000000"/>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26</w:t>
                  </w:r>
                </w:p>
              </w:tc>
              <w:tc>
                <w:tcPr>
                  <w:tcW w:w="1300"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½</w:t>
                  </w:r>
                </w:p>
              </w:tc>
              <w:tc>
                <w:tcPr>
                  <w:tcW w:w="1300"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Okrągła, zaostrzona</w:t>
                  </w:r>
                </w:p>
              </w:tc>
              <w:tc>
                <w:tcPr>
                  <w:tcW w:w="1541"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2/0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70</w:t>
                  </w:r>
                </w:p>
              </w:tc>
              <w:tc>
                <w:tcPr>
                  <w:tcW w:w="1701"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39</w:t>
                  </w:r>
                </w:p>
              </w:tc>
            </w:tr>
            <w:tr w:rsidR="005B3A91" w:rsidRPr="005B3A91" w:rsidTr="00733FBE">
              <w:trPr>
                <w:trHeight w:val="315"/>
              </w:trPr>
              <w:tc>
                <w:tcPr>
                  <w:tcW w:w="600" w:type="dxa"/>
                  <w:tcBorders>
                    <w:top w:val="nil"/>
                    <w:left w:val="single" w:sz="4" w:space="0" w:color="000000"/>
                    <w:bottom w:val="single" w:sz="4" w:space="0" w:color="000000"/>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w:t>
                  </w:r>
                </w:p>
              </w:tc>
              <w:tc>
                <w:tcPr>
                  <w:tcW w:w="7000"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b/>
                      <w:bCs/>
                      <w:lang w:eastAsia="pl-PL"/>
                    </w:rPr>
                  </w:pPr>
                  <w:r w:rsidRPr="005B3A91">
                    <w:rPr>
                      <w:rFonts w:ascii="Arial Narrow" w:hAnsi="Arial Narrow" w:cs="Arial"/>
                      <w:b/>
                      <w:bCs/>
                      <w:sz w:val="22"/>
                      <w:szCs w:val="22"/>
                      <w:lang w:eastAsia="pl-PL"/>
                    </w:rPr>
                    <w:t>Szwy specjalistyczne</w:t>
                  </w:r>
                </w:p>
              </w:tc>
              <w:tc>
                <w:tcPr>
                  <w:tcW w:w="1701" w:type="dxa"/>
                  <w:tcBorders>
                    <w:top w:val="nil"/>
                    <w:left w:val="nil"/>
                    <w:bottom w:val="single" w:sz="4" w:space="0" w:color="000000"/>
                    <w:right w:val="single" w:sz="4" w:space="0" w:color="000000"/>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w:t>
                  </w:r>
                </w:p>
              </w:tc>
            </w:tr>
            <w:tr w:rsidR="005B3A91" w:rsidRPr="005B3A91" w:rsidTr="00733FBE">
              <w:trPr>
                <w:trHeight w:val="627"/>
              </w:trPr>
              <w:tc>
                <w:tcPr>
                  <w:tcW w:w="600" w:type="dxa"/>
                  <w:tcBorders>
                    <w:top w:val="nil"/>
                    <w:left w:val="single" w:sz="4" w:space="0" w:color="000000"/>
                    <w:bottom w:val="single" w:sz="4" w:space="0" w:color="000000"/>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 </w:t>
                  </w:r>
                </w:p>
              </w:tc>
              <w:tc>
                <w:tcPr>
                  <w:tcW w:w="7000"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b/>
                      <w:bCs/>
                      <w:lang w:eastAsia="pl-PL"/>
                    </w:rPr>
                  </w:pPr>
                  <w:r w:rsidRPr="005B3A91">
                    <w:rPr>
                      <w:rFonts w:ascii="Arial Narrow" w:hAnsi="Arial Narrow" w:cs="Arial"/>
                      <w:b/>
                      <w:bCs/>
                      <w:sz w:val="22"/>
                      <w:szCs w:val="22"/>
                      <w:lang w:eastAsia="pl-PL"/>
                    </w:rPr>
                    <w:t>Opis szwu</w:t>
                  </w:r>
                </w:p>
              </w:tc>
              <w:tc>
                <w:tcPr>
                  <w:tcW w:w="1701" w:type="dxa"/>
                  <w:tcBorders>
                    <w:top w:val="nil"/>
                    <w:left w:val="nil"/>
                    <w:bottom w:val="single" w:sz="4" w:space="0" w:color="000000"/>
                    <w:right w:val="single" w:sz="4" w:space="0" w:color="000000"/>
                  </w:tcBorders>
                  <w:shd w:val="clear" w:color="auto" w:fill="auto"/>
                  <w:vAlign w:val="center"/>
                  <w:hideMark/>
                </w:tcPr>
                <w:p w:rsidR="005B3A91" w:rsidRPr="005B3A91" w:rsidRDefault="005B3A91" w:rsidP="005B3A91">
                  <w:pPr>
                    <w:suppressAutoHyphens w:val="0"/>
                    <w:jc w:val="center"/>
                    <w:rPr>
                      <w:rFonts w:ascii="Arial Narrow" w:hAnsi="Arial Narrow" w:cs="Arial"/>
                      <w:b/>
                      <w:bCs/>
                      <w:lang w:eastAsia="pl-PL"/>
                    </w:rPr>
                  </w:pPr>
                  <w:r w:rsidRPr="005B3A91">
                    <w:rPr>
                      <w:rFonts w:ascii="Arial Narrow" w:hAnsi="Arial Narrow" w:cs="Arial"/>
                      <w:b/>
                      <w:bCs/>
                      <w:sz w:val="22"/>
                      <w:szCs w:val="22"/>
                      <w:lang w:eastAsia="pl-PL"/>
                    </w:rPr>
                    <w:t>Ilość saszetek</w:t>
                  </w:r>
                </w:p>
              </w:tc>
            </w:tr>
            <w:tr w:rsidR="005B3A91" w:rsidRPr="005B3A91" w:rsidTr="00733FBE">
              <w:trPr>
                <w:trHeight w:val="597"/>
              </w:trPr>
              <w:tc>
                <w:tcPr>
                  <w:tcW w:w="600" w:type="dxa"/>
                  <w:tcBorders>
                    <w:top w:val="nil"/>
                    <w:left w:val="single" w:sz="4" w:space="0" w:color="000000"/>
                    <w:bottom w:val="single" w:sz="4" w:space="0" w:color="000000"/>
                    <w:right w:val="nil"/>
                  </w:tcBorders>
                  <w:shd w:val="clear" w:color="auto" w:fill="auto"/>
                  <w:noWrap/>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8</w:t>
                  </w:r>
                </w:p>
              </w:tc>
              <w:tc>
                <w:tcPr>
                  <w:tcW w:w="7000"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Specjalistyczny szew do narządów miąższowych typu „Parenchyma Set”</w:t>
                  </w:r>
                </w:p>
              </w:tc>
              <w:tc>
                <w:tcPr>
                  <w:tcW w:w="1701" w:type="dxa"/>
                  <w:tcBorders>
                    <w:top w:val="nil"/>
                    <w:left w:val="nil"/>
                    <w:bottom w:val="single" w:sz="4" w:space="0" w:color="000000"/>
                    <w:right w:val="single" w:sz="4" w:space="0" w:color="000000"/>
                  </w:tcBorders>
                  <w:shd w:val="clear" w:color="auto" w:fill="auto"/>
                  <w:vAlign w:val="bottom"/>
                  <w:hideMark/>
                </w:tcPr>
                <w:p w:rsidR="005B3A91" w:rsidRPr="005B3A91" w:rsidRDefault="005B3A91" w:rsidP="005B3A91">
                  <w:pPr>
                    <w:suppressAutoHyphens w:val="0"/>
                    <w:jc w:val="center"/>
                    <w:rPr>
                      <w:rFonts w:ascii="Arial Narrow" w:hAnsi="Arial Narrow" w:cs="Arial"/>
                      <w:lang w:eastAsia="pl-PL"/>
                    </w:rPr>
                  </w:pPr>
                  <w:r w:rsidRPr="005B3A91">
                    <w:rPr>
                      <w:rFonts w:ascii="Arial Narrow" w:hAnsi="Arial Narrow" w:cs="Arial"/>
                      <w:sz w:val="22"/>
                      <w:szCs w:val="22"/>
                      <w:lang w:eastAsia="pl-PL"/>
                    </w:rPr>
                    <w:t>6</w:t>
                  </w:r>
                </w:p>
              </w:tc>
            </w:tr>
            <w:tr w:rsidR="005B3A91" w:rsidRPr="005B3A91" w:rsidTr="00733FBE">
              <w:trPr>
                <w:trHeight w:val="300"/>
              </w:trPr>
              <w:tc>
                <w:tcPr>
                  <w:tcW w:w="6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900" w:type="dxa"/>
                  <w:gridSpan w:val="3"/>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701"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r>
          </w:tbl>
          <w:p w:rsidR="000013E3" w:rsidRPr="005B3A91" w:rsidRDefault="000013E3" w:rsidP="000013E3">
            <w:pPr>
              <w:suppressAutoHyphens w:val="0"/>
              <w:rPr>
                <w:rFonts w:ascii="Arial Narrow" w:hAnsi="Arial Narrow" w:cs="Arial"/>
                <w:lang w:eastAsia="pl-PL"/>
              </w:rPr>
            </w:pPr>
          </w:p>
        </w:tc>
        <w:tc>
          <w:tcPr>
            <w:tcW w:w="2016" w:type="dxa"/>
            <w:gridSpan w:val="6"/>
            <w:tcBorders>
              <w:top w:val="nil"/>
              <w:left w:val="nil"/>
              <w:bottom w:val="nil"/>
              <w:right w:val="nil"/>
            </w:tcBorders>
            <w:shd w:val="clear" w:color="auto" w:fill="auto"/>
            <w:noWrap/>
            <w:vAlign w:val="bottom"/>
            <w:hideMark/>
          </w:tcPr>
          <w:p w:rsidR="000013E3" w:rsidRPr="005B3A91" w:rsidRDefault="000013E3" w:rsidP="000013E3">
            <w:pPr>
              <w:suppressAutoHyphens w:val="0"/>
              <w:rPr>
                <w:rFonts w:ascii="Arial Narrow" w:hAnsi="Arial Narrow" w:cs="Arial"/>
                <w:lang w:eastAsia="pl-PL"/>
              </w:rPr>
            </w:pPr>
          </w:p>
        </w:tc>
      </w:tr>
      <w:tr w:rsidR="000013E3" w:rsidRPr="000013E3" w:rsidTr="003C00EC">
        <w:trPr>
          <w:trHeight w:val="300"/>
        </w:trPr>
        <w:tc>
          <w:tcPr>
            <w:tcW w:w="9529" w:type="dxa"/>
            <w:gridSpan w:val="9"/>
            <w:tcBorders>
              <w:top w:val="nil"/>
              <w:left w:val="nil"/>
              <w:bottom w:val="nil"/>
              <w:right w:val="nil"/>
            </w:tcBorders>
            <w:shd w:val="clear" w:color="auto" w:fill="auto"/>
            <w:noWrap/>
            <w:vAlign w:val="bottom"/>
            <w:hideMark/>
          </w:tcPr>
          <w:p w:rsidR="000013E3" w:rsidRPr="005B3A91" w:rsidRDefault="000013E3" w:rsidP="000013E3">
            <w:pPr>
              <w:suppressAutoHyphens w:val="0"/>
              <w:rPr>
                <w:rFonts w:ascii="Arial Narrow" w:hAnsi="Arial Narrow" w:cs="Arial"/>
                <w:lang w:eastAsia="pl-PL"/>
              </w:rPr>
            </w:pPr>
          </w:p>
        </w:tc>
        <w:tc>
          <w:tcPr>
            <w:tcW w:w="4909" w:type="dxa"/>
            <w:gridSpan w:val="5"/>
            <w:tcBorders>
              <w:top w:val="nil"/>
              <w:left w:val="nil"/>
              <w:bottom w:val="nil"/>
              <w:right w:val="nil"/>
            </w:tcBorders>
            <w:shd w:val="clear" w:color="auto" w:fill="auto"/>
            <w:vAlign w:val="bottom"/>
            <w:hideMark/>
          </w:tcPr>
          <w:p w:rsidR="000013E3" w:rsidRPr="005B3A91" w:rsidRDefault="000013E3" w:rsidP="000013E3">
            <w:pPr>
              <w:suppressAutoHyphens w:val="0"/>
              <w:rPr>
                <w:rFonts w:ascii="Arial Narrow" w:hAnsi="Arial Narrow" w:cs="Arial"/>
                <w:lang w:eastAsia="pl-PL"/>
              </w:rPr>
            </w:pPr>
          </w:p>
        </w:tc>
        <w:tc>
          <w:tcPr>
            <w:tcW w:w="1492" w:type="dxa"/>
            <w:gridSpan w:val="2"/>
            <w:tcBorders>
              <w:top w:val="nil"/>
              <w:left w:val="nil"/>
              <w:bottom w:val="nil"/>
              <w:right w:val="nil"/>
            </w:tcBorders>
            <w:shd w:val="clear" w:color="auto" w:fill="auto"/>
            <w:noWrap/>
            <w:vAlign w:val="bottom"/>
            <w:hideMark/>
          </w:tcPr>
          <w:p w:rsidR="000013E3" w:rsidRPr="005B3A91" w:rsidRDefault="000013E3" w:rsidP="000013E3">
            <w:pPr>
              <w:suppressAutoHyphens w:val="0"/>
              <w:rPr>
                <w:rFonts w:ascii="Arial Narrow" w:hAnsi="Arial Narrow" w:cs="Arial"/>
                <w:lang w:eastAsia="pl-PL"/>
              </w:rPr>
            </w:pPr>
          </w:p>
        </w:tc>
        <w:tc>
          <w:tcPr>
            <w:tcW w:w="1696" w:type="dxa"/>
            <w:gridSpan w:val="5"/>
            <w:tcBorders>
              <w:top w:val="nil"/>
              <w:left w:val="nil"/>
              <w:bottom w:val="nil"/>
              <w:right w:val="nil"/>
            </w:tcBorders>
            <w:shd w:val="clear" w:color="auto" w:fill="auto"/>
            <w:noWrap/>
            <w:vAlign w:val="bottom"/>
            <w:hideMark/>
          </w:tcPr>
          <w:p w:rsidR="000013E3" w:rsidRPr="005B3A91" w:rsidRDefault="000013E3" w:rsidP="000013E3">
            <w:pPr>
              <w:suppressAutoHyphens w:val="0"/>
              <w:rPr>
                <w:rFonts w:ascii="Arial Narrow" w:hAnsi="Arial Narrow" w:cs="Arial"/>
                <w:lang w:eastAsia="pl-PL"/>
              </w:rPr>
            </w:pPr>
          </w:p>
        </w:tc>
        <w:tc>
          <w:tcPr>
            <w:tcW w:w="2016" w:type="dxa"/>
            <w:gridSpan w:val="6"/>
            <w:tcBorders>
              <w:top w:val="nil"/>
              <w:left w:val="nil"/>
              <w:bottom w:val="nil"/>
              <w:right w:val="nil"/>
            </w:tcBorders>
            <w:shd w:val="clear" w:color="auto" w:fill="auto"/>
            <w:noWrap/>
            <w:vAlign w:val="bottom"/>
            <w:hideMark/>
          </w:tcPr>
          <w:p w:rsidR="000013E3" w:rsidRPr="005B3A91" w:rsidRDefault="000013E3" w:rsidP="000013E3">
            <w:pPr>
              <w:suppressAutoHyphens w:val="0"/>
              <w:rPr>
                <w:rFonts w:ascii="Arial Narrow" w:hAnsi="Arial Narrow" w:cs="Arial"/>
                <w:lang w:eastAsia="pl-PL"/>
              </w:rPr>
            </w:pPr>
          </w:p>
        </w:tc>
      </w:tr>
      <w:tr w:rsidR="005B3A91" w:rsidRPr="005B3A91" w:rsidTr="003C00EC">
        <w:trPr>
          <w:gridAfter w:val="3"/>
          <w:wAfter w:w="1600" w:type="dxa"/>
          <w:trHeight w:val="300"/>
        </w:trPr>
        <w:tc>
          <w:tcPr>
            <w:tcW w:w="10101" w:type="dxa"/>
            <w:gridSpan w:val="11"/>
            <w:tcBorders>
              <w:top w:val="nil"/>
              <w:left w:val="nil"/>
              <w:bottom w:val="nil"/>
              <w:right w:val="nil"/>
            </w:tcBorders>
            <w:shd w:val="clear" w:color="auto" w:fill="auto"/>
            <w:vAlign w:val="bottom"/>
            <w:hideMark/>
          </w:tcPr>
          <w:p w:rsidR="005B3A91" w:rsidRPr="005B3A91" w:rsidRDefault="005B3A91" w:rsidP="005B3A91">
            <w:pPr>
              <w:suppressAutoHyphens w:val="0"/>
              <w:rPr>
                <w:rFonts w:ascii="Arial Narrow" w:hAnsi="Arial Narrow" w:cs="Arial"/>
                <w:lang w:eastAsia="pl-PL"/>
              </w:rPr>
            </w:pPr>
          </w:p>
        </w:tc>
        <w:tc>
          <w:tcPr>
            <w:tcW w:w="1666" w:type="dxa"/>
            <w:tcBorders>
              <w:top w:val="nil"/>
              <w:left w:val="nil"/>
              <w:bottom w:val="nil"/>
              <w:right w:val="nil"/>
            </w:tcBorders>
            <w:shd w:val="clear" w:color="auto" w:fill="auto"/>
            <w:vAlign w:val="bottom"/>
            <w:hideMark/>
          </w:tcPr>
          <w:p w:rsidR="005B3A91" w:rsidRPr="005B3A91" w:rsidRDefault="005B3A91" w:rsidP="005B3A91">
            <w:pPr>
              <w:suppressAutoHyphens w:val="0"/>
              <w:rPr>
                <w:rFonts w:ascii="Arial Narrow" w:hAnsi="Arial Narrow" w:cs="Arial"/>
                <w:lang w:eastAsia="pl-PL"/>
              </w:rPr>
            </w:pPr>
          </w:p>
        </w:tc>
        <w:tc>
          <w:tcPr>
            <w:tcW w:w="1517" w:type="dxa"/>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517" w:type="dxa"/>
            <w:gridSpan w:val="2"/>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517" w:type="dxa"/>
            <w:gridSpan w:val="4"/>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c>
          <w:tcPr>
            <w:tcW w:w="1724" w:type="dxa"/>
            <w:gridSpan w:val="5"/>
            <w:tcBorders>
              <w:top w:val="nil"/>
              <w:left w:val="nil"/>
              <w:bottom w:val="nil"/>
              <w:right w:val="nil"/>
            </w:tcBorders>
            <w:shd w:val="clear" w:color="auto" w:fill="auto"/>
            <w:noWrap/>
            <w:vAlign w:val="bottom"/>
            <w:hideMark/>
          </w:tcPr>
          <w:p w:rsidR="005B3A91" w:rsidRPr="005B3A91" w:rsidRDefault="005B3A91" w:rsidP="005B3A91">
            <w:pPr>
              <w:suppressAutoHyphens w:val="0"/>
              <w:rPr>
                <w:rFonts w:ascii="Arial Narrow" w:hAnsi="Arial Narrow" w:cs="Arial"/>
                <w:lang w:eastAsia="pl-PL"/>
              </w:rPr>
            </w:pPr>
          </w:p>
        </w:tc>
      </w:tr>
      <w:tr w:rsidR="003C00EC" w:rsidRPr="003C00EC" w:rsidTr="003C00EC">
        <w:trPr>
          <w:gridAfter w:val="19"/>
          <w:wAfter w:w="10838" w:type="dxa"/>
          <w:trHeight w:val="315"/>
        </w:trPr>
        <w:tc>
          <w:tcPr>
            <w:tcW w:w="4908" w:type="dxa"/>
            <w:gridSpan w:val="4"/>
            <w:tcBorders>
              <w:top w:val="nil"/>
              <w:left w:val="nil"/>
              <w:bottom w:val="nil"/>
              <w:right w:val="nil"/>
            </w:tcBorders>
            <w:shd w:val="clear" w:color="auto" w:fill="auto"/>
            <w:vAlign w:val="bottom"/>
            <w:hideMark/>
          </w:tcPr>
          <w:p w:rsidR="003C00EC" w:rsidRPr="003C00EC" w:rsidRDefault="003C00EC" w:rsidP="003C00EC">
            <w:pPr>
              <w:suppressAutoHyphens w:val="0"/>
              <w:rPr>
                <w:rFonts w:ascii="Arial Narrow" w:hAnsi="Arial Narrow" w:cs="Arial"/>
                <w:color w:val="000000"/>
                <w:lang w:eastAsia="pl-PL"/>
              </w:rPr>
            </w:pPr>
            <w:r w:rsidRPr="003C00EC">
              <w:rPr>
                <w:rFonts w:ascii="Arial Narrow" w:hAnsi="Arial Narrow" w:cs="Arial"/>
                <w:color w:val="000000"/>
                <w:sz w:val="22"/>
                <w:szCs w:val="22"/>
                <w:lang w:eastAsia="pl-PL"/>
              </w:rPr>
              <w:t xml:space="preserve">PAKIET 6 </w:t>
            </w:r>
          </w:p>
          <w:p w:rsidR="003C00EC" w:rsidRPr="003C00EC" w:rsidRDefault="003C00EC" w:rsidP="003C00EC">
            <w:pPr>
              <w:suppressAutoHyphens w:val="0"/>
              <w:rPr>
                <w:rFonts w:ascii="Arial Narrow" w:hAnsi="Arial Narrow" w:cs="Arial"/>
                <w:color w:val="000000"/>
                <w:lang w:eastAsia="pl-PL"/>
              </w:rPr>
            </w:pPr>
            <w:r w:rsidRPr="003C00EC">
              <w:rPr>
                <w:rFonts w:ascii="Arial Narrow" w:hAnsi="Arial Narrow" w:cs="Arial"/>
                <w:b/>
                <w:bCs/>
                <w:color w:val="000000"/>
                <w:sz w:val="22"/>
                <w:szCs w:val="22"/>
                <w:lang w:eastAsia="pl-PL"/>
              </w:rPr>
              <w:t xml:space="preserve">Szwy </w:t>
            </w:r>
            <w:proofErr w:type="spellStart"/>
            <w:r w:rsidRPr="003C00EC">
              <w:rPr>
                <w:rFonts w:ascii="Arial Narrow" w:hAnsi="Arial Narrow" w:cs="Arial"/>
                <w:b/>
                <w:bCs/>
                <w:color w:val="000000"/>
                <w:sz w:val="22"/>
                <w:szCs w:val="22"/>
                <w:lang w:eastAsia="pl-PL"/>
              </w:rPr>
              <w:t>wchłanialne</w:t>
            </w:r>
            <w:proofErr w:type="spellEnd"/>
            <w:r w:rsidRPr="003C00EC">
              <w:rPr>
                <w:rFonts w:ascii="Arial Narrow" w:hAnsi="Arial Narrow" w:cs="Arial"/>
                <w:b/>
                <w:bCs/>
                <w:color w:val="000000"/>
                <w:sz w:val="22"/>
                <w:szCs w:val="22"/>
                <w:lang w:eastAsia="pl-PL"/>
              </w:rPr>
              <w:t xml:space="preserve"> II</w:t>
            </w:r>
          </w:p>
        </w:tc>
        <w:tc>
          <w:tcPr>
            <w:tcW w:w="1220" w:type="dxa"/>
            <w:gridSpan w:val="2"/>
            <w:tcBorders>
              <w:top w:val="nil"/>
              <w:left w:val="nil"/>
              <w:bottom w:val="nil"/>
              <w:right w:val="nil"/>
            </w:tcBorders>
            <w:shd w:val="clear" w:color="auto" w:fill="auto"/>
            <w:noWrap/>
            <w:vAlign w:val="bottom"/>
            <w:hideMark/>
          </w:tcPr>
          <w:p w:rsidR="003C00EC" w:rsidRPr="003C00EC" w:rsidRDefault="003C00EC" w:rsidP="003C00EC">
            <w:pPr>
              <w:suppressAutoHyphens w:val="0"/>
              <w:rPr>
                <w:rFonts w:ascii="Arial" w:hAnsi="Arial" w:cs="Arial"/>
                <w:color w:val="000000"/>
                <w:lang w:eastAsia="pl-PL"/>
              </w:rPr>
            </w:pPr>
          </w:p>
        </w:tc>
        <w:tc>
          <w:tcPr>
            <w:tcW w:w="2676" w:type="dxa"/>
            <w:gridSpan w:val="2"/>
            <w:tcBorders>
              <w:top w:val="nil"/>
              <w:left w:val="nil"/>
              <w:bottom w:val="nil"/>
              <w:right w:val="nil"/>
            </w:tcBorders>
            <w:shd w:val="clear" w:color="auto" w:fill="auto"/>
            <w:noWrap/>
            <w:vAlign w:val="bottom"/>
            <w:hideMark/>
          </w:tcPr>
          <w:p w:rsidR="003C00EC" w:rsidRPr="003C00EC" w:rsidRDefault="003C00EC" w:rsidP="003C00EC">
            <w:pPr>
              <w:suppressAutoHyphens w:val="0"/>
              <w:rPr>
                <w:rFonts w:ascii="Arial" w:hAnsi="Arial" w:cs="Arial"/>
                <w:lang w:eastAsia="pl-PL"/>
              </w:rPr>
            </w:pPr>
          </w:p>
        </w:tc>
      </w:tr>
      <w:tr w:rsidR="003C00EC" w:rsidRPr="003C00EC" w:rsidTr="003C00EC">
        <w:trPr>
          <w:gridAfter w:val="19"/>
          <w:wAfter w:w="10838" w:type="dxa"/>
          <w:trHeight w:val="1598"/>
        </w:trPr>
        <w:tc>
          <w:tcPr>
            <w:tcW w:w="8804" w:type="dxa"/>
            <w:gridSpan w:val="8"/>
            <w:tcBorders>
              <w:top w:val="nil"/>
              <w:left w:val="nil"/>
              <w:bottom w:val="nil"/>
              <w:right w:val="nil"/>
            </w:tcBorders>
            <w:shd w:val="clear" w:color="auto" w:fill="auto"/>
            <w:vAlign w:val="bottom"/>
            <w:hideMark/>
          </w:tcPr>
          <w:p w:rsidR="003C00EC" w:rsidRPr="003C00EC" w:rsidRDefault="003C00EC" w:rsidP="003C00EC">
            <w:pPr>
              <w:suppressAutoHyphens w:val="0"/>
              <w:rPr>
                <w:rFonts w:ascii="Arial Narrow" w:hAnsi="Arial Narrow" w:cs="Arial"/>
                <w:lang w:eastAsia="pl-PL"/>
              </w:rPr>
            </w:pPr>
            <w:r w:rsidRPr="003C00EC">
              <w:rPr>
                <w:rFonts w:ascii="Arial Narrow" w:hAnsi="Arial Narrow" w:cs="Arial"/>
                <w:color w:val="000000"/>
                <w:sz w:val="22"/>
                <w:szCs w:val="22"/>
                <w:lang w:eastAsia="pl-PL"/>
              </w:rPr>
              <w:lastRenderedPageBreak/>
              <w:t xml:space="preserve">Plecione, syntetyczne szwy </w:t>
            </w:r>
            <w:proofErr w:type="spellStart"/>
            <w:r w:rsidRPr="003C00EC">
              <w:rPr>
                <w:rFonts w:ascii="Arial Narrow" w:hAnsi="Arial Narrow" w:cs="Arial"/>
                <w:color w:val="000000"/>
                <w:sz w:val="22"/>
                <w:szCs w:val="22"/>
                <w:lang w:eastAsia="pl-PL"/>
              </w:rPr>
              <w:t>wchłanialne</w:t>
            </w:r>
            <w:proofErr w:type="spellEnd"/>
            <w:r w:rsidRPr="003C00EC">
              <w:rPr>
                <w:rFonts w:ascii="Arial Narrow" w:hAnsi="Arial Narrow" w:cs="Arial"/>
                <w:color w:val="000000"/>
                <w:sz w:val="22"/>
                <w:szCs w:val="22"/>
                <w:lang w:eastAsia="pl-PL"/>
              </w:rPr>
              <w:t xml:space="preserve">, powlekane, wykonane z kopolimeru kwasu glikolowego i mlekowego, szwy </w:t>
            </w:r>
            <w:proofErr w:type="spellStart"/>
            <w:r w:rsidRPr="003C00EC">
              <w:rPr>
                <w:rFonts w:ascii="Arial Narrow" w:hAnsi="Arial Narrow" w:cs="Arial"/>
                <w:color w:val="000000"/>
                <w:sz w:val="22"/>
                <w:szCs w:val="22"/>
                <w:lang w:eastAsia="pl-PL"/>
              </w:rPr>
              <w:t>poliglikolowe</w:t>
            </w:r>
            <w:proofErr w:type="spellEnd"/>
            <w:r w:rsidRPr="003C00EC">
              <w:rPr>
                <w:rFonts w:ascii="Arial Narrow" w:hAnsi="Arial Narrow" w:cs="Arial"/>
                <w:color w:val="000000"/>
                <w:sz w:val="22"/>
                <w:szCs w:val="22"/>
                <w:lang w:eastAsia="pl-PL"/>
              </w:rPr>
              <w:t xml:space="preserve"> o czasie całkowitego wchłonięcia 56 - 90 dni i podtrzymywaniu tkankowym na poziomie około 40% po 21 dniach   </w:t>
            </w:r>
          </w:p>
        </w:tc>
      </w:tr>
      <w:tr w:rsidR="003C00EC" w:rsidRPr="003C00EC" w:rsidTr="003C00EC">
        <w:trPr>
          <w:gridAfter w:val="19"/>
          <w:wAfter w:w="10838" w:type="dxa"/>
          <w:trHeight w:val="300"/>
        </w:trPr>
        <w:tc>
          <w:tcPr>
            <w:tcW w:w="1128" w:type="dxa"/>
            <w:tcBorders>
              <w:top w:val="nil"/>
              <w:left w:val="nil"/>
              <w:bottom w:val="nil"/>
              <w:right w:val="nil"/>
            </w:tcBorders>
            <w:shd w:val="clear" w:color="auto" w:fill="auto"/>
            <w:vAlign w:val="bottom"/>
            <w:hideMark/>
          </w:tcPr>
          <w:p w:rsidR="003C00EC" w:rsidRPr="003C00EC" w:rsidRDefault="003C00EC" w:rsidP="003C00EC">
            <w:pPr>
              <w:suppressAutoHyphens w:val="0"/>
              <w:rPr>
                <w:rFonts w:ascii="Arial Narrow" w:hAnsi="Arial Narrow" w:cs="Arial"/>
                <w:lang w:eastAsia="pl-PL"/>
              </w:rPr>
            </w:pPr>
          </w:p>
        </w:tc>
        <w:tc>
          <w:tcPr>
            <w:tcW w:w="1340" w:type="dxa"/>
            <w:tcBorders>
              <w:top w:val="nil"/>
              <w:left w:val="nil"/>
              <w:bottom w:val="nil"/>
              <w:right w:val="nil"/>
            </w:tcBorders>
            <w:shd w:val="clear" w:color="auto" w:fill="auto"/>
            <w:vAlign w:val="bottom"/>
            <w:hideMark/>
          </w:tcPr>
          <w:p w:rsidR="003C00EC" w:rsidRPr="003C00EC" w:rsidRDefault="003C00EC" w:rsidP="003C00EC">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3C00EC" w:rsidRPr="003C00EC" w:rsidRDefault="003C00EC" w:rsidP="003C00EC">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3C00EC" w:rsidRPr="003C00EC" w:rsidRDefault="003C00EC" w:rsidP="003C00EC">
            <w:pPr>
              <w:suppressAutoHyphens w:val="0"/>
              <w:rPr>
                <w:rFonts w:ascii="Arial Narrow" w:hAnsi="Arial Narrow" w:cs="Arial"/>
                <w:lang w:eastAsia="pl-PL"/>
              </w:rPr>
            </w:pPr>
          </w:p>
        </w:tc>
        <w:tc>
          <w:tcPr>
            <w:tcW w:w="1770" w:type="dxa"/>
            <w:gridSpan w:val="3"/>
            <w:tcBorders>
              <w:top w:val="nil"/>
              <w:left w:val="nil"/>
              <w:bottom w:val="nil"/>
              <w:right w:val="nil"/>
            </w:tcBorders>
            <w:shd w:val="clear" w:color="auto" w:fill="auto"/>
            <w:noWrap/>
            <w:vAlign w:val="bottom"/>
            <w:hideMark/>
          </w:tcPr>
          <w:p w:rsidR="003C00EC" w:rsidRPr="003C00EC" w:rsidRDefault="003C00EC" w:rsidP="003C00EC">
            <w:pPr>
              <w:suppressAutoHyphens w:val="0"/>
              <w:rPr>
                <w:rFonts w:ascii="Arial Narrow" w:hAnsi="Arial Narrow" w:cs="Arial"/>
                <w:lang w:eastAsia="pl-PL"/>
              </w:rPr>
            </w:pPr>
          </w:p>
        </w:tc>
        <w:tc>
          <w:tcPr>
            <w:tcW w:w="2126" w:type="dxa"/>
            <w:tcBorders>
              <w:top w:val="nil"/>
              <w:left w:val="nil"/>
              <w:bottom w:val="nil"/>
              <w:right w:val="nil"/>
            </w:tcBorders>
            <w:shd w:val="clear" w:color="auto" w:fill="auto"/>
            <w:noWrap/>
            <w:vAlign w:val="bottom"/>
            <w:hideMark/>
          </w:tcPr>
          <w:p w:rsidR="003C00EC" w:rsidRPr="003C00EC" w:rsidRDefault="003C00EC" w:rsidP="003C00EC">
            <w:pPr>
              <w:suppressAutoHyphens w:val="0"/>
              <w:rPr>
                <w:rFonts w:ascii="Arial Narrow" w:hAnsi="Arial Narrow" w:cs="Arial"/>
                <w:lang w:eastAsia="pl-PL"/>
              </w:rPr>
            </w:pPr>
          </w:p>
        </w:tc>
      </w:tr>
      <w:tr w:rsidR="003C00EC" w:rsidRPr="003C00EC" w:rsidTr="003C00EC">
        <w:trPr>
          <w:gridAfter w:val="19"/>
          <w:wAfter w:w="10838" w:type="dxa"/>
          <w:trHeight w:val="387"/>
        </w:trPr>
        <w:tc>
          <w:tcPr>
            <w:tcW w:w="6678"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00EC" w:rsidRPr="003C00EC" w:rsidRDefault="003C00EC" w:rsidP="003C00EC">
            <w:pPr>
              <w:suppressAutoHyphens w:val="0"/>
              <w:jc w:val="center"/>
              <w:rPr>
                <w:rFonts w:ascii="Arial Narrow" w:hAnsi="Arial Narrow" w:cs="Arial"/>
                <w:b/>
                <w:bCs/>
                <w:i/>
                <w:iCs/>
                <w:color w:val="000000"/>
                <w:lang w:eastAsia="pl-PL"/>
              </w:rPr>
            </w:pPr>
            <w:r w:rsidRPr="003C00EC">
              <w:rPr>
                <w:rFonts w:ascii="Arial Narrow" w:hAnsi="Arial Narrow" w:cs="Arial"/>
                <w:b/>
                <w:bCs/>
                <w:i/>
                <w:iCs/>
                <w:color w:val="000000"/>
                <w:sz w:val="22"/>
                <w:szCs w:val="22"/>
                <w:lang w:eastAsia="pl-PL"/>
              </w:rPr>
              <w:t>Przedmiot zamówienia</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00EC" w:rsidRPr="003C00EC" w:rsidRDefault="003C00EC" w:rsidP="003C00EC">
            <w:pPr>
              <w:suppressAutoHyphens w:val="0"/>
              <w:jc w:val="center"/>
              <w:rPr>
                <w:rFonts w:ascii="Arial Narrow" w:hAnsi="Arial Narrow" w:cs="Arial"/>
                <w:b/>
                <w:bCs/>
                <w:lang w:eastAsia="pl-PL"/>
              </w:rPr>
            </w:pPr>
            <w:r w:rsidRPr="003C00EC">
              <w:rPr>
                <w:rFonts w:ascii="Arial Narrow" w:hAnsi="Arial Narrow" w:cs="Arial"/>
                <w:b/>
                <w:bCs/>
                <w:sz w:val="22"/>
                <w:szCs w:val="22"/>
                <w:lang w:eastAsia="pl-PL"/>
              </w:rPr>
              <w:t>Ilość opakowań po 12 saszetek</w:t>
            </w:r>
          </w:p>
        </w:tc>
      </w:tr>
      <w:tr w:rsidR="003C00EC" w:rsidRPr="003C00EC" w:rsidTr="003C00EC">
        <w:trPr>
          <w:gridAfter w:val="19"/>
          <w:wAfter w:w="10838" w:type="dxa"/>
          <w:trHeight w:val="357"/>
        </w:trPr>
        <w:tc>
          <w:tcPr>
            <w:tcW w:w="3688"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C00EC" w:rsidRPr="003C00EC" w:rsidRDefault="003C00EC" w:rsidP="003C00EC">
            <w:pPr>
              <w:suppressAutoHyphens w:val="0"/>
              <w:jc w:val="center"/>
              <w:rPr>
                <w:rFonts w:ascii="Arial Narrow" w:hAnsi="Arial Narrow" w:cs="Arial"/>
                <w:b/>
                <w:bCs/>
                <w:lang w:eastAsia="pl-PL"/>
              </w:rPr>
            </w:pPr>
            <w:r w:rsidRPr="003C00EC">
              <w:rPr>
                <w:rFonts w:ascii="Arial Narrow" w:hAnsi="Arial Narrow" w:cs="Arial"/>
                <w:b/>
                <w:bCs/>
                <w:sz w:val="22"/>
                <w:szCs w:val="22"/>
                <w:lang w:eastAsia="pl-PL"/>
              </w:rPr>
              <w:t>Igła</w:t>
            </w:r>
          </w:p>
        </w:tc>
        <w:tc>
          <w:tcPr>
            <w:tcW w:w="2990" w:type="dxa"/>
            <w:gridSpan w:val="4"/>
            <w:tcBorders>
              <w:top w:val="single" w:sz="4" w:space="0" w:color="000000"/>
              <w:left w:val="nil"/>
              <w:bottom w:val="single" w:sz="4" w:space="0" w:color="000000"/>
              <w:right w:val="single" w:sz="4" w:space="0" w:color="000000"/>
            </w:tcBorders>
            <w:shd w:val="clear" w:color="auto" w:fill="auto"/>
            <w:vAlign w:val="bottom"/>
            <w:hideMark/>
          </w:tcPr>
          <w:p w:rsidR="003C00EC" w:rsidRPr="003C00EC" w:rsidRDefault="003C00EC" w:rsidP="003C00EC">
            <w:pPr>
              <w:suppressAutoHyphens w:val="0"/>
              <w:jc w:val="center"/>
              <w:rPr>
                <w:rFonts w:ascii="Arial Narrow" w:hAnsi="Arial Narrow" w:cs="Arial"/>
                <w:b/>
                <w:bCs/>
                <w:lang w:eastAsia="pl-PL"/>
              </w:rPr>
            </w:pPr>
            <w:r w:rsidRPr="003C00EC">
              <w:rPr>
                <w:rFonts w:ascii="Arial Narrow" w:hAnsi="Arial Narrow" w:cs="Arial"/>
                <w:b/>
                <w:bCs/>
                <w:sz w:val="22"/>
                <w:szCs w:val="22"/>
                <w:lang w:eastAsia="pl-PL"/>
              </w:rPr>
              <w:t>Nić</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00EC" w:rsidRPr="003C00EC" w:rsidRDefault="003C00EC" w:rsidP="003C00EC">
            <w:pPr>
              <w:suppressAutoHyphens w:val="0"/>
              <w:rPr>
                <w:rFonts w:ascii="Arial Narrow" w:hAnsi="Arial Narrow" w:cs="Arial"/>
                <w:b/>
                <w:bCs/>
                <w:lang w:eastAsia="pl-PL"/>
              </w:rPr>
            </w:pPr>
          </w:p>
        </w:tc>
      </w:tr>
      <w:tr w:rsidR="003C00EC" w:rsidRPr="003C00EC" w:rsidTr="003C00EC">
        <w:trPr>
          <w:gridAfter w:val="19"/>
          <w:wAfter w:w="10838" w:type="dxa"/>
          <w:trHeight w:val="945"/>
        </w:trPr>
        <w:tc>
          <w:tcPr>
            <w:tcW w:w="1128" w:type="dxa"/>
            <w:tcBorders>
              <w:top w:val="nil"/>
              <w:left w:val="single" w:sz="4" w:space="0" w:color="000000"/>
              <w:bottom w:val="single" w:sz="4" w:space="0" w:color="000000"/>
              <w:right w:val="single" w:sz="4" w:space="0" w:color="000000"/>
            </w:tcBorders>
            <w:shd w:val="clear" w:color="auto" w:fill="auto"/>
            <w:vAlign w:val="bottom"/>
            <w:hideMark/>
          </w:tcPr>
          <w:p w:rsidR="003C00EC" w:rsidRPr="003C00EC" w:rsidRDefault="003C00EC" w:rsidP="003C00EC">
            <w:pPr>
              <w:suppressAutoHyphens w:val="0"/>
              <w:jc w:val="center"/>
              <w:rPr>
                <w:rFonts w:ascii="Arial Narrow" w:hAnsi="Arial Narrow" w:cs="Arial"/>
                <w:b/>
                <w:bCs/>
                <w:lang w:eastAsia="pl-PL"/>
              </w:rPr>
            </w:pPr>
            <w:r w:rsidRPr="003C00EC">
              <w:rPr>
                <w:rFonts w:ascii="Arial Narrow" w:hAnsi="Arial Narrow" w:cs="Arial"/>
                <w:b/>
                <w:bCs/>
                <w:sz w:val="22"/>
                <w:szCs w:val="22"/>
                <w:lang w:eastAsia="pl-PL"/>
              </w:rPr>
              <w:t>Długość  +/- 3[mm]</w:t>
            </w:r>
          </w:p>
        </w:tc>
        <w:tc>
          <w:tcPr>
            <w:tcW w:w="1340" w:type="dxa"/>
            <w:tcBorders>
              <w:top w:val="nil"/>
              <w:left w:val="nil"/>
              <w:bottom w:val="single" w:sz="4" w:space="0" w:color="000000"/>
              <w:right w:val="single" w:sz="4" w:space="0" w:color="000000"/>
            </w:tcBorders>
            <w:shd w:val="clear" w:color="auto" w:fill="auto"/>
            <w:vAlign w:val="bottom"/>
            <w:hideMark/>
          </w:tcPr>
          <w:p w:rsidR="003C00EC" w:rsidRPr="003C00EC" w:rsidRDefault="003C00EC" w:rsidP="003C00EC">
            <w:pPr>
              <w:suppressAutoHyphens w:val="0"/>
              <w:jc w:val="center"/>
              <w:rPr>
                <w:rFonts w:ascii="Arial Narrow" w:hAnsi="Arial Narrow" w:cs="Arial"/>
                <w:b/>
                <w:bCs/>
                <w:lang w:eastAsia="pl-PL"/>
              </w:rPr>
            </w:pPr>
            <w:r w:rsidRPr="003C00EC">
              <w:rPr>
                <w:rFonts w:ascii="Arial Narrow" w:hAnsi="Arial Narrow" w:cs="Arial"/>
                <w:b/>
                <w:bCs/>
                <w:sz w:val="22"/>
                <w:szCs w:val="22"/>
                <w:lang w:eastAsia="pl-PL"/>
              </w:rPr>
              <w:t>Krzywizna</w:t>
            </w:r>
          </w:p>
        </w:tc>
        <w:tc>
          <w:tcPr>
            <w:tcW w:w="1220" w:type="dxa"/>
            <w:tcBorders>
              <w:top w:val="nil"/>
              <w:left w:val="nil"/>
              <w:bottom w:val="single" w:sz="4" w:space="0" w:color="000000"/>
              <w:right w:val="single" w:sz="4" w:space="0" w:color="000000"/>
            </w:tcBorders>
            <w:shd w:val="clear" w:color="auto" w:fill="auto"/>
            <w:vAlign w:val="bottom"/>
            <w:hideMark/>
          </w:tcPr>
          <w:p w:rsidR="003C00EC" w:rsidRPr="003C00EC" w:rsidRDefault="003C00EC" w:rsidP="003C00EC">
            <w:pPr>
              <w:suppressAutoHyphens w:val="0"/>
              <w:jc w:val="center"/>
              <w:rPr>
                <w:rFonts w:ascii="Arial Narrow" w:hAnsi="Arial Narrow" w:cs="Arial"/>
                <w:b/>
                <w:bCs/>
                <w:lang w:eastAsia="pl-PL"/>
              </w:rPr>
            </w:pPr>
            <w:r w:rsidRPr="003C00EC">
              <w:rPr>
                <w:rFonts w:ascii="Arial Narrow" w:hAnsi="Arial Narrow" w:cs="Arial"/>
                <w:b/>
                <w:bCs/>
                <w:sz w:val="22"/>
                <w:szCs w:val="22"/>
                <w:lang w:eastAsia="pl-PL"/>
              </w:rPr>
              <w:t>Przekrój</w:t>
            </w:r>
          </w:p>
        </w:tc>
        <w:tc>
          <w:tcPr>
            <w:tcW w:w="1430" w:type="dxa"/>
            <w:gridSpan w:val="2"/>
            <w:tcBorders>
              <w:top w:val="nil"/>
              <w:left w:val="nil"/>
              <w:bottom w:val="single" w:sz="4" w:space="0" w:color="000000"/>
              <w:right w:val="single" w:sz="4" w:space="0" w:color="000000"/>
            </w:tcBorders>
            <w:shd w:val="clear" w:color="auto" w:fill="auto"/>
            <w:vAlign w:val="bottom"/>
            <w:hideMark/>
          </w:tcPr>
          <w:p w:rsidR="003C00EC" w:rsidRPr="003C00EC" w:rsidRDefault="003C00EC" w:rsidP="003C00EC">
            <w:pPr>
              <w:suppressAutoHyphens w:val="0"/>
              <w:jc w:val="center"/>
              <w:rPr>
                <w:rFonts w:ascii="Arial Narrow" w:hAnsi="Arial Narrow" w:cs="Arial"/>
                <w:b/>
                <w:bCs/>
                <w:lang w:eastAsia="pl-PL"/>
              </w:rPr>
            </w:pPr>
            <w:r w:rsidRPr="003C00EC">
              <w:rPr>
                <w:rFonts w:ascii="Arial Narrow" w:hAnsi="Arial Narrow" w:cs="Arial"/>
                <w:b/>
                <w:bCs/>
                <w:sz w:val="22"/>
                <w:szCs w:val="22"/>
                <w:lang w:eastAsia="pl-PL"/>
              </w:rPr>
              <w:t>Grubość wg USP</w:t>
            </w:r>
          </w:p>
        </w:tc>
        <w:tc>
          <w:tcPr>
            <w:tcW w:w="1560" w:type="dxa"/>
            <w:gridSpan w:val="2"/>
            <w:tcBorders>
              <w:top w:val="nil"/>
              <w:left w:val="nil"/>
              <w:bottom w:val="single" w:sz="4" w:space="0" w:color="000000"/>
              <w:right w:val="single" w:sz="4" w:space="0" w:color="000000"/>
            </w:tcBorders>
            <w:shd w:val="clear" w:color="auto" w:fill="auto"/>
            <w:vAlign w:val="bottom"/>
            <w:hideMark/>
          </w:tcPr>
          <w:p w:rsidR="003C00EC" w:rsidRPr="003C00EC" w:rsidRDefault="003C00EC" w:rsidP="003C00EC">
            <w:pPr>
              <w:suppressAutoHyphens w:val="0"/>
              <w:jc w:val="center"/>
              <w:rPr>
                <w:rFonts w:ascii="Arial Narrow" w:hAnsi="Arial Narrow" w:cs="Arial"/>
                <w:b/>
                <w:bCs/>
                <w:lang w:eastAsia="pl-PL"/>
              </w:rPr>
            </w:pPr>
            <w:r w:rsidRPr="003C00EC">
              <w:rPr>
                <w:rFonts w:ascii="Arial Narrow" w:hAnsi="Arial Narrow" w:cs="Arial"/>
                <w:b/>
                <w:bCs/>
                <w:sz w:val="22"/>
                <w:szCs w:val="22"/>
                <w:lang w:eastAsia="pl-PL"/>
              </w:rPr>
              <w:t>Długość [cm]</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C00EC" w:rsidRPr="003C00EC" w:rsidRDefault="003C00EC" w:rsidP="003C00EC">
            <w:pPr>
              <w:suppressAutoHyphens w:val="0"/>
              <w:rPr>
                <w:rFonts w:ascii="Arial Narrow" w:hAnsi="Arial Narrow" w:cs="Arial"/>
                <w:b/>
                <w:bCs/>
                <w:lang w:eastAsia="pl-PL"/>
              </w:rPr>
            </w:pP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20</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4/0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75</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5</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17</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3/0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70</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55</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16</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5/0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75</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17</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70</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5</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25</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75</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85</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35-37</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75</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40</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48</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70</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15</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65 – 80</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75</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3</w:t>
            </w:r>
          </w:p>
        </w:tc>
      </w:tr>
      <w:tr w:rsidR="003C00EC" w:rsidRPr="003C00EC" w:rsidTr="003C00EC">
        <w:trPr>
          <w:gridAfter w:val="19"/>
          <w:wAfter w:w="10838" w:type="dxa"/>
          <w:trHeight w:val="6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25</w:t>
            </w:r>
          </w:p>
        </w:tc>
        <w:tc>
          <w:tcPr>
            <w:tcW w:w="1340" w:type="dxa"/>
            <w:tcBorders>
              <w:top w:val="nil"/>
              <w:left w:val="single" w:sz="4" w:space="0" w:color="000000"/>
              <w:bottom w:val="nil"/>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5/8</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 gruba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75</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10</w:t>
            </w:r>
          </w:p>
        </w:tc>
      </w:tr>
      <w:tr w:rsidR="003C00EC" w:rsidRPr="003C00EC" w:rsidTr="003C00EC">
        <w:trPr>
          <w:gridAfter w:val="19"/>
          <w:wAfter w:w="10838" w:type="dxa"/>
          <w:trHeight w:val="6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60</w:t>
            </w:r>
          </w:p>
        </w:tc>
        <w:tc>
          <w:tcPr>
            <w:tcW w:w="1340" w:type="dxa"/>
            <w:tcBorders>
              <w:top w:val="single" w:sz="4" w:space="0" w:color="000000"/>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prosta</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odwrotnie tnąca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75</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40</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30</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75</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60</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40</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75</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200</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50</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75</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150</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65 – 80</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70 – 90</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3</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35 – 37</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70 – 90</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60</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50</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½</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okrągła</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70 – 90</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15</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150</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50</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3/0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150</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15</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0</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150</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30</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150</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18</w:t>
            </w:r>
          </w:p>
        </w:tc>
      </w:tr>
      <w:tr w:rsidR="003C00EC" w:rsidRPr="003C00EC" w:rsidTr="003C00EC">
        <w:trPr>
          <w:gridAfter w:val="19"/>
          <w:wAfter w:w="10838" w:type="dxa"/>
          <w:trHeight w:val="300"/>
        </w:trPr>
        <w:tc>
          <w:tcPr>
            <w:tcW w:w="1128"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340" w:type="dxa"/>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220" w:type="dxa"/>
            <w:tcBorders>
              <w:top w:val="nil"/>
              <w:left w:val="single" w:sz="4" w:space="0" w:color="000000"/>
              <w:bottom w:val="single" w:sz="4" w:space="0" w:color="000000"/>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w:t>
            </w:r>
          </w:p>
        </w:tc>
        <w:tc>
          <w:tcPr>
            <w:tcW w:w="143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2</w:t>
            </w:r>
          </w:p>
        </w:tc>
        <w:tc>
          <w:tcPr>
            <w:tcW w:w="1560" w:type="dxa"/>
            <w:gridSpan w:val="2"/>
            <w:tcBorders>
              <w:top w:val="nil"/>
              <w:left w:val="single" w:sz="4" w:space="0" w:color="000000"/>
              <w:bottom w:val="single" w:sz="4" w:space="0" w:color="000000"/>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150</w:t>
            </w: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r w:rsidRPr="003C00EC">
              <w:rPr>
                <w:rFonts w:ascii="Arial Narrow" w:hAnsi="Arial Narrow" w:cs="Arial"/>
                <w:sz w:val="22"/>
                <w:szCs w:val="22"/>
                <w:lang w:eastAsia="pl-PL"/>
              </w:rPr>
              <w:t>13</w:t>
            </w:r>
          </w:p>
        </w:tc>
      </w:tr>
      <w:tr w:rsidR="003C00EC" w:rsidRPr="003C00EC" w:rsidTr="003C00EC">
        <w:trPr>
          <w:gridAfter w:val="19"/>
          <w:wAfter w:w="10838" w:type="dxa"/>
          <w:trHeight w:val="300"/>
        </w:trPr>
        <w:tc>
          <w:tcPr>
            <w:tcW w:w="1128" w:type="dxa"/>
            <w:tcBorders>
              <w:top w:val="nil"/>
              <w:left w:val="nil"/>
              <w:bottom w:val="nil"/>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p>
        </w:tc>
        <w:tc>
          <w:tcPr>
            <w:tcW w:w="1340" w:type="dxa"/>
            <w:tcBorders>
              <w:top w:val="nil"/>
              <w:left w:val="nil"/>
              <w:bottom w:val="nil"/>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p>
        </w:tc>
        <w:tc>
          <w:tcPr>
            <w:tcW w:w="1220" w:type="dxa"/>
            <w:tcBorders>
              <w:top w:val="nil"/>
              <w:left w:val="nil"/>
              <w:bottom w:val="nil"/>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p>
        </w:tc>
        <w:tc>
          <w:tcPr>
            <w:tcW w:w="1430" w:type="dxa"/>
            <w:gridSpan w:val="2"/>
            <w:tcBorders>
              <w:top w:val="nil"/>
              <w:left w:val="nil"/>
              <w:bottom w:val="nil"/>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p>
        </w:tc>
        <w:tc>
          <w:tcPr>
            <w:tcW w:w="1560" w:type="dxa"/>
            <w:gridSpan w:val="2"/>
            <w:tcBorders>
              <w:top w:val="nil"/>
              <w:left w:val="nil"/>
              <w:bottom w:val="nil"/>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p>
        </w:tc>
        <w:tc>
          <w:tcPr>
            <w:tcW w:w="2126" w:type="dxa"/>
            <w:tcBorders>
              <w:top w:val="nil"/>
              <w:left w:val="nil"/>
              <w:bottom w:val="nil"/>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p>
        </w:tc>
      </w:tr>
      <w:tr w:rsidR="003C00EC" w:rsidRPr="003C00EC" w:rsidTr="003C00EC">
        <w:trPr>
          <w:gridAfter w:val="19"/>
          <w:wAfter w:w="10838" w:type="dxa"/>
          <w:trHeight w:val="300"/>
        </w:trPr>
        <w:tc>
          <w:tcPr>
            <w:tcW w:w="1128" w:type="dxa"/>
            <w:tcBorders>
              <w:top w:val="nil"/>
              <w:left w:val="nil"/>
              <w:bottom w:val="nil"/>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p>
        </w:tc>
        <w:tc>
          <w:tcPr>
            <w:tcW w:w="1340" w:type="dxa"/>
            <w:tcBorders>
              <w:top w:val="nil"/>
              <w:left w:val="nil"/>
              <w:bottom w:val="nil"/>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p>
        </w:tc>
        <w:tc>
          <w:tcPr>
            <w:tcW w:w="1220" w:type="dxa"/>
            <w:tcBorders>
              <w:top w:val="nil"/>
              <w:left w:val="nil"/>
              <w:bottom w:val="nil"/>
              <w:right w:val="nil"/>
            </w:tcBorders>
            <w:shd w:val="clear" w:color="auto" w:fill="auto"/>
            <w:vAlign w:val="bottom"/>
            <w:hideMark/>
          </w:tcPr>
          <w:p w:rsidR="003C00EC" w:rsidRPr="003C00EC" w:rsidRDefault="003C00EC" w:rsidP="003C00EC">
            <w:pPr>
              <w:suppressAutoHyphens w:val="0"/>
              <w:jc w:val="center"/>
              <w:rPr>
                <w:rFonts w:ascii="Arial Narrow" w:hAnsi="Arial Narrow" w:cs="Arial"/>
                <w:lang w:eastAsia="pl-PL"/>
              </w:rPr>
            </w:pPr>
          </w:p>
        </w:tc>
        <w:tc>
          <w:tcPr>
            <w:tcW w:w="1430" w:type="dxa"/>
            <w:gridSpan w:val="2"/>
            <w:tcBorders>
              <w:top w:val="nil"/>
              <w:left w:val="nil"/>
              <w:bottom w:val="nil"/>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p>
        </w:tc>
        <w:tc>
          <w:tcPr>
            <w:tcW w:w="1560" w:type="dxa"/>
            <w:gridSpan w:val="2"/>
            <w:tcBorders>
              <w:top w:val="nil"/>
              <w:left w:val="nil"/>
              <w:bottom w:val="nil"/>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p>
        </w:tc>
        <w:tc>
          <w:tcPr>
            <w:tcW w:w="2126" w:type="dxa"/>
            <w:tcBorders>
              <w:top w:val="nil"/>
              <w:left w:val="nil"/>
              <w:bottom w:val="nil"/>
              <w:right w:val="nil"/>
            </w:tcBorders>
            <w:shd w:val="clear" w:color="auto" w:fill="auto"/>
            <w:noWrap/>
            <w:vAlign w:val="bottom"/>
            <w:hideMark/>
          </w:tcPr>
          <w:p w:rsidR="003C00EC" w:rsidRPr="003C00EC" w:rsidRDefault="003C00EC" w:rsidP="003C00EC">
            <w:pPr>
              <w:suppressAutoHyphens w:val="0"/>
              <w:jc w:val="center"/>
              <w:rPr>
                <w:rFonts w:ascii="Arial Narrow" w:hAnsi="Arial Narrow" w:cs="Arial"/>
                <w:lang w:eastAsia="pl-PL"/>
              </w:rPr>
            </w:pPr>
          </w:p>
        </w:tc>
      </w:tr>
      <w:tr w:rsidR="003C00EC" w:rsidRPr="003C00EC" w:rsidTr="003C00EC">
        <w:trPr>
          <w:gridAfter w:val="19"/>
          <w:wAfter w:w="10838" w:type="dxa"/>
          <w:trHeight w:val="893"/>
        </w:trPr>
        <w:tc>
          <w:tcPr>
            <w:tcW w:w="8804" w:type="dxa"/>
            <w:gridSpan w:val="8"/>
            <w:tcBorders>
              <w:top w:val="nil"/>
              <w:left w:val="nil"/>
              <w:bottom w:val="nil"/>
              <w:right w:val="nil"/>
            </w:tcBorders>
            <w:shd w:val="clear" w:color="auto" w:fill="auto"/>
            <w:vAlign w:val="bottom"/>
            <w:hideMark/>
          </w:tcPr>
          <w:p w:rsidR="003C00EC" w:rsidRPr="003C00EC" w:rsidRDefault="003C00EC" w:rsidP="003C00EC">
            <w:pPr>
              <w:suppressAutoHyphens w:val="0"/>
              <w:rPr>
                <w:rFonts w:ascii="Arial Narrow" w:hAnsi="Arial Narrow" w:cs="Arial"/>
                <w:lang w:eastAsia="pl-PL"/>
              </w:rPr>
            </w:pPr>
            <w:r w:rsidRPr="003C00EC">
              <w:rPr>
                <w:rFonts w:ascii="Arial Narrow" w:hAnsi="Arial Narrow" w:cs="Arial"/>
                <w:sz w:val="22"/>
                <w:szCs w:val="22"/>
                <w:lang w:eastAsia="pl-PL"/>
              </w:rPr>
              <w:t>Do pozycji 9,12, i 13 należy dołączyć próbki zaoferowanych igieł w ilości 4 saszetki dla każdej pozycji. Należy dostarczyć instrukcję używania (ulotkę) asortymentu w języku polskim.</w:t>
            </w:r>
          </w:p>
        </w:tc>
      </w:tr>
      <w:tr w:rsidR="003C00EC" w:rsidRPr="003C00EC" w:rsidTr="003C00EC">
        <w:trPr>
          <w:gridAfter w:val="19"/>
          <w:wAfter w:w="10838" w:type="dxa"/>
          <w:trHeight w:val="300"/>
        </w:trPr>
        <w:tc>
          <w:tcPr>
            <w:tcW w:w="1128" w:type="dxa"/>
            <w:tcBorders>
              <w:top w:val="nil"/>
              <w:left w:val="nil"/>
              <w:bottom w:val="nil"/>
              <w:right w:val="nil"/>
            </w:tcBorders>
            <w:shd w:val="clear" w:color="auto" w:fill="auto"/>
            <w:vAlign w:val="bottom"/>
            <w:hideMark/>
          </w:tcPr>
          <w:p w:rsidR="003C00EC" w:rsidRPr="003C00EC" w:rsidRDefault="003C00EC" w:rsidP="003C00EC">
            <w:pPr>
              <w:suppressAutoHyphens w:val="0"/>
              <w:rPr>
                <w:rFonts w:ascii="Arial Narrow" w:hAnsi="Arial Narrow" w:cs="Arial"/>
                <w:lang w:eastAsia="pl-PL"/>
              </w:rPr>
            </w:pPr>
          </w:p>
        </w:tc>
        <w:tc>
          <w:tcPr>
            <w:tcW w:w="1340" w:type="dxa"/>
            <w:tcBorders>
              <w:top w:val="nil"/>
              <w:left w:val="nil"/>
              <w:bottom w:val="nil"/>
              <w:right w:val="nil"/>
            </w:tcBorders>
            <w:shd w:val="clear" w:color="auto" w:fill="auto"/>
            <w:vAlign w:val="bottom"/>
            <w:hideMark/>
          </w:tcPr>
          <w:p w:rsidR="003C00EC" w:rsidRPr="003C00EC" w:rsidRDefault="003C00EC" w:rsidP="003C00EC">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3C00EC" w:rsidRPr="003C00EC" w:rsidRDefault="003C00EC" w:rsidP="003C00EC">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3C00EC" w:rsidRPr="003C00EC" w:rsidRDefault="003C00EC" w:rsidP="003C00EC">
            <w:pPr>
              <w:suppressAutoHyphens w:val="0"/>
              <w:rPr>
                <w:rFonts w:ascii="Arial Narrow" w:hAnsi="Arial Narrow" w:cs="Arial"/>
                <w:lang w:eastAsia="pl-PL"/>
              </w:rPr>
            </w:pPr>
          </w:p>
        </w:tc>
        <w:tc>
          <w:tcPr>
            <w:tcW w:w="1220" w:type="dxa"/>
            <w:gridSpan w:val="2"/>
            <w:tcBorders>
              <w:top w:val="nil"/>
              <w:left w:val="nil"/>
              <w:bottom w:val="nil"/>
              <w:right w:val="nil"/>
            </w:tcBorders>
            <w:shd w:val="clear" w:color="auto" w:fill="auto"/>
            <w:noWrap/>
            <w:vAlign w:val="bottom"/>
            <w:hideMark/>
          </w:tcPr>
          <w:p w:rsidR="003C00EC" w:rsidRPr="003C00EC" w:rsidRDefault="003C00EC" w:rsidP="003C00EC">
            <w:pPr>
              <w:suppressAutoHyphens w:val="0"/>
              <w:rPr>
                <w:rFonts w:ascii="Arial Narrow" w:hAnsi="Arial Narrow" w:cs="Arial"/>
                <w:lang w:eastAsia="pl-PL"/>
              </w:rPr>
            </w:pPr>
          </w:p>
        </w:tc>
        <w:tc>
          <w:tcPr>
            <w:tcW w:w="2676" w:type="dxa"/>
            <w:gridSpan w:val="2"/>
            <w:tcBorders>
              <w:top w:val="nil"/>
              <w:left w:val="nil"/>
              <w:bottom w:val="nil"/>
              <w:right w:val="nil"/>
            </w:tcBorders>
            <w:shd w:val="clear" w:color="auto" w:fill="auto"/>
            <w:noWrap/>
            <w:vAlign w:val="bottom"/>
            <w:hideMark/>
          </w:tcPr>
          <w:p w:rsidR="003C00EC" w:rsidRPr="003C00EC" w:rsidRDefault="003C00EC" w:rsidP="003C00EC">
            <w:pPr>
              <w:suppressAutoHyphens w:val="0"/>
              <w:rPr>
                <w:rFonts w:ascii="Arial Narrow" w:hAnsi="Arial Narrow" w:cs="Arial"/>
                <w:lang w:eastAsia="pl-PL"/>
              </w:rPr>
            </w:pPr>
          </w:p>
        </w:tc>
      </w:tr>
    </w:tbl>
    <w:p w:rsidR="001F700B" w:rsidRPr="003C00EC" w:rsidRDefault="001F700B" w:rsidP="00EB710B">
      <w:pPr>
        <w:ind w:left="-851"/>
        <w:rPr>
          <w:rFonts w:ascii="Arial Narrow" w:hAnsi="Arial Narrow"/>
          <w:sz w:val="22"/>
          <w:szCs w:val="22"/>
        </w:rPr>
      </w:pPr>
    </w:p>
    <w:sectPr w:rsidR="001F700B" w:rsidRPr="003C00EC" w:rsidSect="003C00EC">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E60" w:rsidRDefault="00F91E60" w:rsidP="00471F09">
      <w:r>
        <w:separator/>
      </w:r>
    </w:p>
  </w:endnote>
  <w:endnote w:type="continuationSeparator" w:id="0">
    <w:p w:rsidR="00F91E60" w:rsidRDefault="00F91E60"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91" w:rsidRPr="00785B6F" w:rsidRDefault="00155555">
    <w:pPr>
      <w:pStyle w:val="Stopka"/>
      <w:jc w:val="center"/>
      <w:rPr>
        <w:rFonts w:ascii="Verdana" w:hAnsi="Verdana"/>
        <w:sz w:val="16"/>
        <w:szCs w:val="16"/>
      </w:rPr>
    </w:pPr>
    <w:r w:rsidRPr="00785B6F">
      <w:rPr>
        <w:rFonts w:ascii="Verdana" w:hAnsi="Verdana"/>
        <w:sz w:val="16"/>
        <w:szCs w:val="16"/>
      </w:rPr>
      <w:fldChar w:fldCharType="begin"/>
    </w:r>
    <w:r w:rsidR="005B3A91"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B10F7E">
      <w:rPr>
        <w:rFonts w:ascii="Verdana" w:hAnsi="Verdana"/>
        <w:noProof/>
        <w:sz w:val="16"/>
        <w:szCs w:val="16"/>
      </w:rPr>
      <w:t>38</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E60" w:rsidRDefault="00F91E60" w:rsidP="00471F09">
      <w:r>
        <w:separator/>
      </w:r>
    </w:p>
  </w:footnote>
  <w:footnote w:type="continuationSeparator" w:id="0">
    <w:p w:rsidR="00F91E60" w:rsidRDefault="00F91E60"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9657478"/>
    <w:multiLevelType w:val="hybridMultilevel"/>
    <w:tmpl w:val="DF7A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70224BF"/>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7">
    <w:nsid w:val="309C1381"/>
    <w:multiLevelType w:val="multilevel"/>
    <w:tmpl w:val="E228CD28"/>
    <w:lvl w:ilvl="0">
      <w:start w:val="4"/>
      <w:numFmt w:val="decimal"/>
      <w:lvlText w:val="%1"/>
      <w:lvlJc w:val="left"/>
      <w:pPr>
        <w:ind w:left="360" w:hanging="360"/>
      </w:pPr>
      <w:rPr>
        <w:rFonts w:cs="Arial Narrow" w:hint="default"/>
        <w:b/>
      </w:rPr>
    </w:lvl>
    <w:lvl w:ilvl="1">
      <w:start w:val="2"/>
      <w:numFmt w:val="decimal"/>
      <w:lvlText w:val="%1.%2"/>
      <w:lvlJc w:val="left"/>
      <w:pPr>
        <w:ind w:left="720" w:hanging="360"/>
      </w:pPr>
      <w:rPr>
        <w:rFonts w:cs="Arial Narrow" w:hint="default"/>
        <w:b/>
      </w:rPr>
    </w:lvl>
    <w:lvl w:ilvl="2">
      <w:start w:val="1"/>
      <w:numFmt w:val="decimal"/>
      <w:lvlText w:val="%1.%2.%3"/>
      <w:lvlJc w:val="left"/>
      <w:pPr>
        <w:ind w:left="1440" w:hanging="720"/>
      </w:pPr>
      <w:rPr>
        <w:rFonts w:cs="Arial Narrow" w:hint="default"/>
        <w:b/>
      </w:rPr>
    </w:lvl>
    <w:lvl w:ilvl="3">
      <w:start w:val="1"/>
      <w:numFmt w:val="decimal"/>
      <w:lvlText w:val="%1.%2.%3.%4"/>
      <w:lvlJc w:val="left"/>
      <w:pPr>
        <w:ind w:left="1800" w:hanging="720"/>
      </w:pPr>
      <w:rPr>
        <w:rFonts w:cs="Arial Narrow" w:hint="default"/>
        <w:b/>
      </w:rPr>
    </w:lvl>
    <w:lvl w:ilvl="4">
      <w:start w:val="1"/>
      <w:numFmt w:val="decimal"/>
      <w:lvlText w:val="%1.%2.%3.%4.%5"/>
      <w:lvlJc w:val="left"/>
      <w:pPr>
        <w:ind w:left="2160" w:hanging="720"/>
      </w:pPr>
      <w:rPr>
        <w:rFonts w:cs="Arial Narrow" w:hint="default"/>
        <w:b/>
      </w:rPr>
    </w:lvl>
    <w:lvl w:ilvl="5">
      <w:start w:val="1"/>
      <w:numFmt w:val="decimal"/>
      <w:lvlText w:val="%1.%2.%3.%4.%5.%6"/>
      <w:lvlJc w:val="left"/>
      <w:pPr>
        <w:ind w:left="2880" w:hanging="1080"/>
      </w:pPr>
      <w:rPr>
        <w:rFonts w:cs="Arial Narrow" w:hint="default"/>
        <w:b/>
      </w:rPr>
    </w:lvl>
    <w:lvl w:ilvl="6">
      <w:start w:val="1"/>
      <w:numFmt w:val="decimal"/>
      <w:lvlText w:val="%1.%2.%3.%4.%5.%6.%7"/>
      <w:lvlJc w:val="left"/>
      <w:pPr>
        <w:ind w:left="3240" w:hanging="1080"/>
      </w:pPr>
      <w:rPr>
        <w:rFonts w:cs="Arial Narrow" w:hint="default"/>
        <w:b/>
      </w:rPr>
    </w:lvl>
    <w:lvl w:ilvl="7">
      <w:start w:val="1"/>
      <w:numFmt w:val="decimal"/>
      <w:lvlText w:val="%1.%2.%3.%4.%5.%6.%7.%8"/>
      <w:lvlJc w:val="left"/>
      <w:pPr>
        <w:ind w:left="3960" w:hanging="1440"/>
      </w:pPr>
      <w:rPr>
        <w:rFonts w:cs="Arial Narrow" w:hint="default"/>
        <w:b/>
      </w:rPr>
    </w:lvl>
    <w:lvl w:ilvl="8">
      <w:start w:val="1"/>
      <w:numFmt w:val="decimal"/>
      <w:lvlText w:val="%1.%2.%3.%4.%5.%6.%7.%8.%9"/>
      <w:lvlJc w:val="left"/>
      <w:pPr>
        <w:ind w:left="4320" w:hanging="1440"/>
      </w:pPr>
      <w:rPr>
        <w:rFonts w:cs="Arial Narrow" w:hint="default"/>
        <w:b/>
      </w:rPr>
    </w:lvl>
  </w:abstractNum>
  <w:abstractNum w:abstractNumId="28">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0">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1">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2">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AE92027"/>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B287512"/>
    <w:multiLevelType w:val="multilevel"/>
    <w:tmpl w:val="E54EA204"/>
    <w:lvl w:ilvl="0">
      <w:start w:val="4"/>
      <w:numFmt w:val="decimal"/>
      <w:lvlText w:val="%1"/>
      <w:lvlJc w:val="left"/>
      <w:pPr>
        <w:ind w:left="360" w:hanging="360"/>
      </w:pPr>
      <w:rPr>
        <w:rFonts w:hint="default"/>
        <w:b/>
      </w:rPr>
    </w:lvl>
    <w:lvl w:ilvl="1">
      <w:start w:val="6"/>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41">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4">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6">
    <w:nsid w:val="64C06F8A"/>
    <w:multiLevelType w:val="multilevel"/>
    <w:tmpl w:val="DED2DA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83168FA"/>
    <w:multiLevelType w:val="hybridMultilevel"/>
    <w:tmpl w:val="EA02F6B4"/>
    <w:lvl w:ilvl="0" w:tplc="4A28562A">
      <w:start w:val="1"/>
      <w:numFmt w:val="lowerLetter"/>
      <w:lvlText w:val="%1)"/>
      <w:lvlJc w:val="left"/>
      <w:pPr>
        <w:ind w:left="786" w:hanging="360"/>
      </w:pPr>
      <w:rPr>
        <w:rFonts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6FA61079"/>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52">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3"/>
  </w:num>
  <w:num w:numId="10">
    <w:abstractNumId w:val="24"/>
  </w:num>
  <w:num w:numId="11">
    <w:abstractNumId w:val="30"/>
  </w:num>
  <w:num w:numId="12">
    <w:abstractNumId w:val="21"/>
  </w:num>
  <w:num w:numId="13">
    <w:abstractNumId w:val="51"/>
  </w:num>
  <w:num w:numId="14">
    <w:abstractNumId w:val="16"/>
  </w:num>
  <w:num w:numId="15">
    <w:abstractNumId w:val="32"/>
  </w:num>
  <w:num w:numId="16">
    <w:abstractNumId w:val="18"/>
  </w:num>
  <w:num w:numId="17">
    <w:abstractNumId w:val="33"/>
  </w:num>
  <w:num w:numId="18">
    <w:abstractNumId w:val="37"/>
  </w:num>
  <w:num w:numId="19">
    <w:abstractNumId w:val="52"/>
  </w:num>
  <w:num w:numId="20">
    <w:abstractNumId w:val="41"/>
  </w:num>
  <w:num w:numId="21">
    <w:abstractNumId w:val="31"/>
  </w:num>
  <w:num w:numId="22">
    <w:abstractNumId w:val="44"/>
  </w:num>
  <w:num w:numId="23">
    <w:abstractNumId w:val="2"/>
  </w:num>
  <w:num w:numId="24">
    <w:abstractNumId w:val="19"/>
  </w:num>
  <w:num w:numId="25">
    <w:abstractNumId w:val="22"/>
  </w:num>
  <w:num w:numId="26">
    <w:abstractNumId w:val="29"/>
  </w:num>
  <w:num w:numId="27">
    <w:abstractNumId w:val="49"/>
  </w:num>
  <w:num w:numId="28">
    <w:abstractNumId w:val="17"/>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5"/>
  </w:num>
  <w:num w:numId="32">
    <w:abstractNumId w:val="9"/>
  </w:num>
  <w:num w:numId="33">
    <w:abstractNumId w:val="10"/>
  </w:num>
  <w:num w:numId="34">
    <w:abstractNumId w:val="42"/>
  </w:num>
  <w:num w:numId="35">
    <w:abstractNumId w:val="8"/>
    <w:lvlOverride w:ilvl="0">
      <w:startOverride w:val="1"/>
    </w:lvlOverride>
  </w:num>
  <w:num w:numId="36">
    <w:abstractNumId w:val="36"/>
  </w:num>
  <w:num w:numId="37">
    <w:abstractNumId w:val="45"/>
  </w:num>
  <w:num w:numId="38">
    <w:abstractNumId w:val="28"/>
  </w:num>
  <w:num w:numId="39">
    <w:abstractNumId w:val="7"/>
    <w:lvlOverride w:ilvl="0">
      <w:startOverride w:val="1"/>
    </w:lvlOverride>
  </w:num>
  <w:num w:numId="40">
    <w:abstractNumId w:val="43"/>
  </w:num>
  <w:num w:numId="41">
    <w:abstractNumId w:val="20"/>
  </w:num>
  <w:num w:numId="42">
    <w:abstractNumId w:val="25"/>
  </w:num>
  <w:num w:numId="43">
    <w:abstractNumId w:val="48"/>
  </w:num>
  <w:num w:numId="44">
    <w:abstractNumId w:val="39"/>
  </w:num>
  <w:num w:numId="45">
    <w:abstractNumId w:val="26"/>
  </w:num>
  <w:num w:numId="46">
    <w:abstractNumId w:val="27"/>
  </w:num>
  <w:num w:numId="47">
    <w:abstractNumId w:val="46"/>
  </w:num>
  <w:num w:numId="48">
    <w:abstractNumId w:val="40"/>
  </w:num>
  <w:num w:numId="49">
    <w:abstractNumId w:val="4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13E3"/>
    <w:rsid w:val="00006AF8"/>
    <w:rsid w:val="00034E1C"/>
    <w:rsid w:val="0003573A"/>
    <w:rsid w:val="00037039"/>
    <w:rsid w:val="0004141F"/>
    <w:rsid w:val="00045C9B"/>
    <w:rsid w:val="000526AD"/>
    <w:rsid w:val="000562F0"/>
    <w:rsid w:val="00063E3A"/>
    <w:rsid w:val="00087E94"/>
    <w:rsid w:val="00096245"/>
    <w:rsid w:val="000A3E78"/>
    <w:rsid w:val="000B6868"/>
    <w:rsid w:val="000B6C62"/>
    <w:rsid w:val="000C3518"/>
    <w:rsid w:val="000F4143"/>
    <w:rsid w:val="000F53D4"/>
    <w:rsid w:val="000F7F4A"/>
    <w:rsid w:val="001105AF"/>
    <w:rsid w:val="00116C2B"/>
    <w:rsid w:val="001205E6"/>
    <w:rsid w:val="00123EB1"/>
    <w:rsid w:val="00126E2E"/>
    <w:rsid w:val="00130AF4"/>
    <w:rsid w:val="00133FE5"/>
    <w:rsid w:val="001360F2"/>
    <w:rsid w:val="001402D8"/>
    <w:rsid w:val="00144755"/>
    <w:rsid w:val="0015460A"/>
    <w:rsid w:val="00154FB2"/>
    <w:rsid w:val="00155555"/>
    <w:rsid w:val="00170961"/>
    <w:rsid w:val="00187D7C"/>
    <w:rsid w:val="001975BD"/>
    <w:rsid w:val="001A0200"/>
    <w:rsid w:val="001A78A0"/>
    <w:rsid w:val="001B3A39"/>
    <w:rsid w:val="001B7FC3"/>
    <w:rsid w:val="001C7136"/>
    <w:rsid w:val="001D0594"/>
    <w:rsid w:val="001D4667"/>
    <w:rsid w:val="001D5F80"/>
    <w:rsid w:val="001E3CCC"/>
    <w:rsid w:val="001E50BA"/>
    <w:rsid w:val="001F700B"/>
    <w:rsid w:val="002006A7"/>
    <w:rsid w:val="00201B85"/>
    <w:rsid w:val="00204C73"/>
    <w:rsid w:val="002145A1"/>
    <w:rsid w:val="002160EF"/>
    <w:rsid w:val="00221CF2"/>
    <w:rsid w:val="00241D70"/>
    <w:rsid w:val="00247E6B"/>
    <w:rsid w:val="00253AF3"/>
    <w:rsid w:val="00253B33"/>
    <w:rsid w:val="00254059"/>
    <w:rsid w:val="00260EE1"/>
    <w:rsid w:val="00263427"/>
    <w:rsid w:val="0027001D"/>
    <w:rsid w:val="00270F7E"/>
    <w:rsid w:val="0027677A"/>
    <w:rsid w:val="0029117F"/>
    <w:rsid w:val="00291E26"/>
    <w:rsid w:val="002A767B"/>
    <w:rsid w:val="002B0CA3"/>
    <w:rsid w:val="002B7E1E"/>
    <w:rsid w:val="002E2530"/>
    <w:rsid w:val="002E6707"/>
    <w:rsid w:val="002F1B08"/>
    <w:rsid w:val="002F336A"/>
    <w:rsid w:val="003108AE"/>
    <w:rsid w:val="00317731"/>
    <w:rsid w:val="00322487"/>
    <w:rsid w:val="00353669"/>
    <w:rsid w:val="00364C4F"/>
    <w:rsid w:val="00364C72"/>
    <w:rsid w:val="00365405"/>
    <w:rsid w:val="00373665"/>
    <w:rsid w:val="00383660"/>
    <w:rsid w:val="00393A9E"/>
    <w:rsid w:val="00397CF6"/>
    <w:rsid w:val="003A19D1"/>
    <w:rsid w:val="003A4B49"/>
    <w:rsid w:val="003B040B"/>
    <w:rsid w:val="003C00EC"/>
    <w:rsid w:val="003C0482"/>
    <w:rsid w:val="003C0F49"/>
    <w:rsid w:val="003E18E0"/>
    <w:rsid w:val="003F0546"/>
    <w:rsid w:val="003F7708"/>
    <w:rsid w:val="004041A5"/>
    <w:rsid w:val="00405793"/>
    <w:rsid w:val="00411D2B"/>
    <w:rsid w:val="00420DF9"/>
    <w:rsid w:val="00453EFB"/>
    <w:rsid w:val="004567A1"/>
    <w:rsid w:val="00471401"/>
    <w:rsid w:val="00471F09"/>
    <w:rsid w:val="00482C21"/>
    <w:rsid w:val="00482C79"/>
    <w:rsid w:val="0049138F"/>
    <w:rsid w:val="004A4AED"/>
    <w:rsid w:val="004B3DB4"/>
    <w:rsid w:val="004D3BE6"/>
    <w:rsid w:val="004E11FB"/>
    <w:rsid w:val="004E4999"/>
    <w:rsid w:val="004F288F"/>
    <w:rsid w:val="004F7AC2"/>
    <w:rsid w:val="00505F01"/>
    <w:rsid w:val="00515CE4"/>
    <w:rsid w:val="00520980"/>
    <w:rsid w:val="00520FB6"/>
    <w:rsid w:val="0052264D"/>
    <w:rsid w:val="005279C8"/>
    <w:rsid w:val="00543651"/>
    <w:rsid w:val="005451E6"/>
    <w:rsid w:val="00547A55"/>
    <w:rsid w:val="00567B09"/>
    <w:rsid w:val="00572347"/>
    <w:rsid w:val="005746F6"/>
    <w:rsid w:val="00582F8B"/>
    <w:rsid w:val="005849D2"/>
    <w:rsid w:val="00590205"/>
    <w:rsid w:val="00592FD9"/>
    <w:rsid w:val="005A09C8"/>
    <w:rsid w:val="005A0EB9"/>
    <w:rsid w:val="005A2D93"/>
    <w:rsid w:val="005B3A91"/>
    <w:rsid w:val="005B3B92"/>
    <w:rsid w:val="005C1605"/>
    <w:rsid w:val="005C233A"/>
    <w:rsid w:val="005E086B"/>
    <w:rsid w:val="005E1243"/>
    <w:rsid w:val="005F530E"/>
    <w:rsid w:val="006032FB"/>
    <w:rsid w:val="00606AC7"/>
    <w:rsid w:val="00631BDA"/>
    <w:rsid w:val="006324FF"/>
    <w:rsid w:val="00637A51"/>
    <w:rsid w:val="00645D02"/>
    <w:rsid w:val="0064693C"/>
    <w:rsid w:val="0064752F"/>
    <w:rsid w:val="006523E1"/>
    <w:rsid w:val="006557B4"/>
    <w:rsid w:val="00655D7C"/>
    <w:rsid w:val="00660569"/>
    <w:rsid w:val="0067425E"/>
    <w:rsid w:val="0068194F"/>
    <w:rsid w:val="0069327F"/>
    <w:rsid w:val="00694137"/>
    <w:rsid w:val="006964B9"/>
    <w:rsid w:val="00697A16"/>
    <w:rsid w:val="006A6386"/>
    <w:rsid w:val="006C3E7A"/>
    <w:rsid w:val="006D05BD"/>
    <w:rsid w:val="006D2B86"/>
    <w:rsid w:val="00714A58"/>
    <w:rsid w:val="00733FBE"/>
    <w:rsid w:val="007414C0"/>
    <w:rsid w:val="0074243D"/>
    <w:rsid w:val="00743CDD"/>
    <w:rsid w:val="007641ED"/>
    <w:rsid w:val="007717DD"/>
    <w:rsid w:val="00773BB5"/>
    <w:rsid w:val="00787B15"/>
    <w:rsid w:val="007A5F80"/>
    <w:rsid w:val="007C3EC4"/>
    <w:rsid w:val="007D77AF"/>
    <w:rsid w:val="007E1369"/>
    <w:rsid w:val="007F7FEA"/>
    <w:rsid w:val="00800A47"/>
    <w:rsid w:val="00803A15"/>
    <w:rsid w:val="008225DD"/>
    <w:rsid w:val="00832492"/>
    <w:rsid w:val="00856324"/>
    <w:rsid w:val="00872781"/>
    <w:rsid w:val="00872C07"/>
    <w:rsid w:val="00873D8A"/>
    <w:rsid w:val="008746DC"/>
    <w:rsid w:val="00874B2E"/>
    <w:rsid w:val="00875762"/>
    <w:rsid w:val="00883713"/>
    <w:rsid w:val="00886724"/>
    <w:rsid w:val="00892249"/>
    <w:rsid w:val="00896D97"/>
    <w:rsid w:val="008A0AC4"/>
    <w:rsid w:val="008A2E32"/>
    <w:rsid w:val="008B0846"/>
    <w:rsid w:val="008C32FA"/>
    <w:rsid w:val="008D4E17"/>
    <w:rsid w:val="008D6AB0"/>
    <w:rsid w:val="008F3958"/>
    <w:rsid w:val="008F4BC7"/>
    <w:rsid w:val="00901DF3"/>
    <w:rsid w:val="009054B4"/>
    <w:rsid w:val="00914129"/>
    <w:rsid w:val="00917269"/>
    <w:rsid w:val="00917BFD"/>
    <w:rsid w:val="009221D4"/>
    <w:rsid w:val="00966C71"/>
    <w:rsid w:val="00973C81"/>
    <w:rsid w:val="009768AC"/>
    <w:rsid w:val="00977637"/>
    <w:rsid w:val="00980409"/>
    <w:rsid w:val="009A2D94"/>
    <w:rsid w:val="009B4199"/>
    <w:rsid w:val="009D2AC2"/>
    <w:rsid w:val="009D732D"/>
    <w:rsid w:val="009E0B64"/>
    <w:rsid w:val="009E53D8"/>
    <w:rsid w:val="009F18FD"/>
    <w:rsid w:val="009F4AE6"/>
    <w:rsid w:val="009F6FFE"/>
    <w:rsid w:val="00A1056F"/>
    <w:rsid w:val="00A147AD"/>
    <w:rsid w:val="00A21F79"/>
    <w:rsid w:val="00A64025"/>
    <w:rsid w:val="00A66051"/>
    <w:rsid w:val="00A67B62"/>
    <w:rsid w:val="00A722B4"/>
    <w:rsid w:val="00A81C2F"/>
    <w:rsid w:val="00A83B2E"/>
    <w:rsid w:val="00AA2B43"/>
    <w:rsid w:val="00AC7A8A"/>
    <w:rsid w:val="00AD552A"/>
    <w:rsid w:val="00AD6494"/>
    <w:rsid w:val="00AE09A5"/>
    <w:rsid w:val="00AE49B9"/>
    <w:rsid w:val="00AF0867"/>
    <w:rsid w:val="00AF2147"/>
    <w:rsid w:val="00B035CA"/>
    <w:rsid w:val="00B10F7E"/>
    <w:rsid w:val="00B11AD2"/>
    <w:rsid w:val="00B11FBD"/>
    <w:rsid w:val="00B235F8"/>
    <w:rsid w:val="00B243FA"/>
    <w:rsid w:val="00B52D37"/>
    <w:rsid w:val="00B55043"/>
    <w:rsid w:val="00B6086A"/>
    <w:rsid w:val="00B7775D"/>
    <w:rsid w:val="00B818D9"/>
    <w:rsid w:val="00B844C5"/>
    <w:rsid w:val="00B84701"/>
    <w:rsid w:val="00B9201C"/>
    <w:rsid w:val="00B95B63"/>
    <w:rsid w:val="00BA7424"/>
    <w:rsid w:val="00BB282E"/>
    <w:rsid w:val="00BB687E"/>
    <w:rsid w:val="00BC3B38"/>
    <w:rsid w:val="00BE4A34"/>
    <w:rsid w:val="00BF3822"/>
    <w:rsid w:val="00BF57FB"/>
    <w:rsid w:val="00C01B5A"/>
    <w:rsid w:val="00C02C0D"/>
    <w:rsid w:val="00C03A7D"/>
    <w:rsid w:val="00C03DF1"/>
    <w:rsid w:val="00C04151"/>
    <w:rsid w:val="00C122A1"/>
    <w:rsid w:val="00C173C2"/>
    <w:rsid w:val="00C2351B"/>
    <w:rsid w:val="00C24547"/>
    <w:rsid w:val="00C27BCD"/>
    <w:rsid w:val="00C42168"/>
    <w:rsid w:val="00C56304"/>
    <w:rsid w:val="00C61B27"/>
    <w:rsid w:val="00C75A1E"/>
    <w:rsid w:val="00C82A36"/>
    <w:rsid w:val="00C8396A"/>
    <w:rsid w:val="00C9237E"/>
    <w:rsid w:val="00CA00E7"/>
    <w:rsid w:val="00CA7E3F"/>
    <w:rsid w:val="00CD2FF0"/>
    <w:rsid w:val="00CF1068"/>
    <w:rsid w:val="00CF52F1"/>
    <w:rsid w:val="00CF5E54"/>
    <w:rsid w:val="00D07A9C"/>
    <w:rsid w:val="00D25378"/>
    <w:rsid w:val="00D306DF"/>
    <w:rsid w:val="00D31ACB"/>
    <w:rsid w:val="00D43D75"/>
    <w:rsid w:val="00D448FB"/>
    <w:rsid w:val="00D44C60"/>
    <w:rsid w:val="00D463D2"/>
    <w:rsid w:val="00D476F6"/>
    <w:rsid w:val="00D50AC9"/>
    <w:rsid w:val="00D60A22"/>
    <w:rsid w:val="00D67314"/>
    <w:rsid w:val="00D82FE7"/>
    <w:rsid w:val="00D8381A"/>
    <w:rsid w:val="00D974D6"/>
    <w:rsid w:val="00E07855"/>
    <w:rsid w:val="00E11C76"/>
    <w:rsid w:val="00E12CBB"/>
    <w:rsid w:val="00E1716F"/>
    <w:rsid w:val="00E32F9C"/>
    <w:rsid w:val="00E90388"/>
    <w:rsid w:val="00E903C8"/>
    <w:rsid w:val="00EA252F"/>
    <w:rsid w:val="00EB049F"/>
    <w:rsid w:val="00EB362D"/>
    <w:rsid w:val="00EB5A66"/>
    <w:rsid w:val="00EB710B"/>
    <w:rsid w:val="00EC7530"/>
    <w:rsid w:val="00ED023A"/>
    <w:rsid w:val="00EE41E3"/>
    <w:rsid w:val="00EF509F"/>
    <w:rsid w:val="00EF5435"/>
    <w:rsid w:val="00F07ADD"/>
    <w:rsid w:val="00F101E9"/>
    <w:rsid w:val="00F17F89"/>
    <w:rsid w:val="00F2396B"/>
    <w:rsid w:val="00F33E0A"/>
    <w:rsid w:val="00F36119"/>
    <w:rsid w:val="00F467D3"/>
    <w:rsid w:val="00F64A03"/>
    <w:rsid w:val="00F65E75"/>
    <w:rsid w:val="00F73D0A"/>
    <w:rsid w:val="00F7424D"/>
    <w:rsid w:val="00F7673E"/>
    <w:rsid w:val="00F82B91"/>
    <w:rsid w:val="00F84F0D"/>
    <w:rsid w:val="00F91E60"/>
    <w:rsid w:val="00F9603F"/>
    <w:rsid w:val="00FB4ED0"/>
    <w:rsid w:val="00FD757C"/>
    <w:rsid w:val="00FE1688"/>
    <w:rsid w:val="00FE2B91"/>
    <w:rsid w:val="00FF1367"/>
    <w:rsid w:val="00FF4A83"/>
    <w:rsid w:val="00FF4F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9013448">
      <w:bodyDiv w:val="1"/>
      <w:marLeft w:val="0"/>
      <w:marRight w:val="0"/>
      <w:marTop w:val="0"/>
      <w:marBottom w:val="0"/>
      <w:divBdr>
        <w:top w:val="none" w:sz="0" w:space="0" w:color="auto"/>
        <w:left w:val="none" w:sz="0" w:space="0" w:color="auto"/>
        <w:bottom w:val="none" w:sz="0" w:space="0" w:color="auto"/>
        <w:right w:val="none" w:sz="0" w:space="0" w:color="auto"/>
      </w:divBdr>
    </w:div>
    <w:div w:id="57755371">
      <w:bodyDiv w:val="1"/>
      <w:marLeft w:val="0"/>
      <w:marRight w:val="0"/>
      <w:marTop w:val="0"/>
      <w:marBottom w:val="0"/>
      <w:divBdr>
        <w:top w:val="none" w:sz="0" w:space="0" w:color="auto"/>
        <w:left w:val="none" w:sz="0" w:space="0" w:color="auto"/>
        <w:bottom w:val="none" w:sz="0" w:space="0" w:color="auto"/>
        <w:right w:val="none" w:sz="0" w:space="0" w:color="auto"/>
      </w:divBdr>
    </w:div>
    <w:div w:id="125971787">
      <w:bodyDiv w:val="1"/>
      <w:marLeft w:val="0"/>
      <w:marRight w:val="0"/>
      <w:marTop w:val="0"/>
      <w:marBottom w:val="0"/>
      <w:divBdr>
        <w:top w:val="none" w:sz="0" w:space="0" w:color="auto"/>
        <w:left w:val="none" w:sz="0" w:space="0" w:color="auto"/>
        <w:bottom w:val="none" w:sz="0" w:space="0" w:color="auto"/>
        <w:right w:val="none" w:sz="0" w:space="0" w:color="auto"/>
      </w:divBdr>
    </w:div>
    <w:div w:id="143400633">
      <w:bodyDiv w:val="1"/>
      <w:marLeft w:val="0"/>
      <w:marRight w:val="0"/>
      <w:marTop w:val="0"/>
      <w:marBottom w:val="0"/>
      <w:divBdr>
        <w:top w:val="none" w:sz="0" w:space="0" w:color="auto"/>
        <w:left w:val="none" w:sz="0" w:space="0" w:color="auto"/>
        <w:bottom w:val="none" w:sz="0" w:space="0" w:color="auto"/>
        <w:right w:val="none" w:sz="0" w:space="0" w:color="auto"/>
      </w:divBdr>
    </w:div>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360863999">
      <w:bodyDiv w:val="1"/>
      <w:marLeft w:val="0"/>
      <w:marRight w:val="0"/>
      <w:marTop w:val="0"/>
      <w:marBottom w:val="0"/>
      <w:divBdr>
        <w:top w:val="none" w:sz="0" w:space="0" w:color="auto"/>
        <w:left w:val="none" w:sz="0" w:space="0" w:color="auto"/>
        <w:bottom w:val="none" w:sz="0" w:space="0" w:color="auto"/>
        <w:right w:val="none" w:sz="0" w:space="0" w:color="auto"/>
      </w:divBdr>
    </w:div>
    <w:div w:id="404258143">
      <w:bodyDiv w:val="1"/>
      <w:marLeft w:val="0"/>
      <w:marRight w:val="0"/>
      <w:marTop w:val="0"/>
      <w:marBottom w:val="0"/>
      <w:divBdr>
        <w:top w:val="none" w:sz="0" w:space="0" w:color="auto"/>
        <w:left w:val="none" w:sz="0" w:space="0" w:color="auto"/>
        <w:bottom w:val="none" w:sz="0" w:space="0" w:color="auto"/>
        <w:right w:val="none" w:sz="0" w:space="0" w:color="auto"/>
      </w:divBdr>
    </w:div>
    <w:div w:id="432092153">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459105457">
      <w:bodyDiv w:val="1"/>
      <w:marLeft w:val="0"/>
      <w:marRight w:val="0"/>
      <w:marTop w:val="0"/>
      <w:marBottom w:val="0"/>
      <w:divBdr>
        <w:top w:val="none" w:sz="0" w:space="0" w:color="auto"/>
        <w:left w:val="none" w:sz="0" w:space="0" w:color="auto"/>
        <w:bottom w:val="none" w:sz="0" w:space="0" w:color="auto"/>
        <w:right w:val="none" w:sz="0" w:space="0" w:color="auto"/>
      </w:divBdr>
    </w:div>
    <w:div w:id="610746477">
      <w:bodyDiv w:val="1"/>
      <w:marLeft w:val="0"/>
      <w:marRight w:val="0"/>
      <w:marTop w:val="0"/>
      <w:marBottom w:val="0"/>
      <w:divBdr>
        <w:top w:val="none" w:sz="0" w:space="0" w:color="auto"/>
        <w:left w:val="none" w:sz="0" w:space="0" w:color="auto"/>
        <w:bottom w:val="none" w:sz="0" w:space="0" w:color="auto"/>
        <w:right w:val="none" w:sz="0" w:space="0" w:color="auto"/>
      </w:divBdr>
    </w:div>
    <w:div w:id="675428285">
      <w:bodyDiv w:val="1"/>
      <w:marLeft w:val="0"/>
      <w:marRight w:val="0"/>
      <w:marTop w:val="0"/>
      <w:marBottom w:val="0"/>
      <w:divBdr>
        <w:top w:val="none" w:sz="0" w:space="0" w:color="auto"/>
        <w:left w:val="none" w:sz="0" w:space="0" w:color="auto"/>
        <w:bottom w:val="none" w:sz="0" w:space="0" w:color="auto"/>
        <w:right w:val="none" w:sz="0" w:space="0" w:color="auto"/>
      </w:divBdr>
    </w:div>
    <w:div w:id="712341257">
      <w:bodyDiv w:val="1"/>
      <w:marLeft w:val="0"/>
      <w:marRight w:val="0"/>
      <w:marTop w:val="0"/>
      <w:marBottom w:val="0"/>
      <w:divBdr>
        <w:top w:val="none" w:sz="0" w:space="0" w:color="auto"/>
        <w:left w:val="none" w:sz="0" w:space="0" w:color="auto"/>
        <w:bottom w:val="none" w:sz="0" w:space="0" w:color="auto"/>
        <w:right w:val="none" w:sz="0" w:space="0" w:color="auto"/>
      </w:divBdr>
    </w:div>
    <w:div w:id="760032820">
      <w:bodyDiv w:val="1"/>
      <w:marLeft w:val="0"/>
      <w:marRight w:val="0"/>
      <w:marTop w:val="0"/>
      <w:marBottom w:val="0"/>
      <w:divBdr>
        <w:top w:val="none" w:sz="0" w:space="0" w:color="auto"/>
        <w:left w:val="none" w:sz="0" w:space="0" w:color="auto"/>
        <w:bottom w:val="none" w:sz="0" w:space="0" w:color="auto"/>
        <w:right w:val="none" w:sz="0" w:space="0" w:color="auto"/>
      </w:divBdr>
    </w:div>
    <w:div w:id="975404949">
      <w:bodyDiv w:val="1"/>
      <w:marLeft w:val="0"/>
      <w:marRight w:val="0"/>
      <w:marTop w:val="0"/>
      <w:marBottom w:val="0"/>
      <w:divBdr>
        <w:top w:val="none" w:sz="0" w:space="0" w:color="auto"/>
        <w:left w:val="none" w:sz="0" w:space="0" w:color="auto"/>
        <w:bottom w:val="none" w:sz="0" w:space="0" w:color="auto"/>
        <w:right w:val="none" w:sz="0" w:space="0" w:color="auto"/>
      </w:divBdr>
    </w:div>
    <w:div w:id="1003505781">
      <w:bodyDiv w:val="1"/>
      <w:marLeft w:val="0"/>
      <w:marRight w:val="0"/>
      <w:marTop w:val="0"/>
      <w:marBottom w:val="0"/>
      <w:divBdr>
        <w:top w:val="none" w:sz="0" w:space="0" w:color="auto"/>
        <w:left w:val="none" w:sz="0" w:space="0" w:color="auto"/>
        <w:bottom w:val="none" w:sz="0" w:space="0" w:color="auto"/>
        <w:right w:val="none" w:sz="0" w:space="0" w:color="auto"/>
      </w:divBdr>
    </w:div>
    <w:div w:id="1027826425">
      <w:bodyDiv w:val="1"/>
      <w:marLeft w:val="0"/>
      <w:marRight w:val="0"/>
      <w:marTop w:val="0"/>
      <w:marBottom w:val="0"/>
      <w:divBdr>
        <w:top w:val="none" w:sz="0" w:space="0" w:color="auto"/>
        <w:left w:val="none" w:sz="0" w:space="0" w:color="auto"/>
        <w:bottom w:val="none" w:sz="0" w:space="0" w:color="auto"/>
        <w:right w:val="none" w:sz="0" w:space="0" w:color="auto"/>
      </w:divBdr>
    </w:div>
    <w:div w:id="1044014413">
      <w:bodyDiv w:val="1"/>
      <w:marLeft w:val="0"/>
      <w:marRight w:val="0"/>
      <w:marTop w:val="0"/>
      <w:marBottom w:val="0"/>
      <w:divBdr>
        <w:top w:val="none" w:sz="0" w:space="0" w:color="auto"/>
        <w:left w:val="none" w:sz="0" w:space="0" w:color="auto"/>
        <w:bottom w:val="none" w:sz="0" w:space="0" w:color="auto"/>
        <w:right w:val="none" w:sz="0" w:space="0" w:color="auto"/>
      </w:divBdr>
    </w:div>
    <w:div w:id="1077366502">
      <w:bodyDiv w:val="1"/>
      <w:marLeft w:val="0"/>
      <w:marRight w:val="0"/>
      <w:marTop w:val="0"/>
      <w:marBottom w:val="0"/>
      <w:divBdr>
        <w:top w:val="none" w:sz="0" w:space="0" w:color="auto"/>
        <w:left w:val="none" w:sz="0" w:space="0" w:color="auto"/>
        <w:bottom w:val="none" w:sz="0" w:space="0" w:color="auto"/>
        <w:right w:val="none" w:sz="0" w:space="0" w:color="auto"/>
      </w:divBdr>
    </w:div>
    <w:div w:id="1381662543">
      <w:bodyDiv w:val="1"/>
      <w:marLeft w:val="0"/>
      <w:marRight w:val="0"/>
      <w:marTop w:val="0"/>
      <w:marBottom w:val="0"/>
      <w:divBdr>
        <w:top w:val="none" w:sz="0" w:space="0" w:color="auto"/>
        <w:left w:val="none" w:sz="0" w:space="0" w:color="auto"/>
        <w:bottom w:val="none" w:sz="0" w:space="0" w:color="auto"/>
        <w:right w:val="none" w:sz="0" w:space="0" w:color="auto"/>
      </w:divBdr>
    </w:div>
    <w:div w:id="1404571529">
      <w:bodyDiv w:val="1"/>
      <w:marLeft w:val="0"/>
      <w:marRight w:val="0"/>
      <w:marTop w:val="0"/>
      <w:marBottom w:val="0"/>
      <w:divBdr>
        <w:top w:val="none" w:sz="0" w:space="0" w:color="auto"/>
        <w:left w:val="none" w:sz="0" w:space="0" w:color="auto"/>
        <w:bottom w:val="none" w:sz="0" w:space="0" w:color="auto"/>
        <w:right w:val="none" w:sz="0" w:space="0" w:color="auto"/>
      </w:divBdr>
    </w:div>
    <w:div w:id="1537624189">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654095291">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791510271">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1911773553">
      <w:bodyDiv w:val="1"/>
      <w:marLeft w:val="0"/>
      <w:marRight w:val="0"/>
      <w:marTop w:val="0"/>
      <w:marBottom w:val="0"/>
      <w:divBdr>
        <w:top w:val="none" w:sz="0" w:space="0" w:color="auto"/>
        <w:left w:val="none" w:sz="0" w:space="0" w:color="auto"/>
        <w:bottom w:val="none" w:sz="0" w:space="0" w:color="auto"/>
        <w:right w:val="none" w:sz="0" w:space="0" w:color="auto"/>
      </w:divBdr>
    </w:div>
    <w:div w:id="1969893448">
      <w:bodyDiv w:val="1"/>
      <w:marLeft w:val="0"/>
      <w:marRight w:val="0"/>
      <w:marTop w:val="0"/>
      <w:marBottom w:val="0"/>
      <w:divBdr>
        <w:top w:val="none" w:sz="0" w:space="0" w:color="auto"/>
        <w:left w:val="none" w:sz="0" w:space="0" w:color="auto"/>
        <w:bottom w:val="none" w:sz="0" w:space="0" w:color="auto"/>
        <w:right w:val="none" w:sz="0" w:space="0" w:color="auto"/>
      </w:divBdr>
    </w:div>
    <w:div w:id="2021467369">
      <w:bodyDiv w:val="1"/>
      <w:marLeft w:val="0"/>
      <w:marRight w:val="0"/>
      <w:marTop w:val="0"/>
      <w:marBottom w:val="0"/>
      <w:divBdr>
        <w:top w:val="none" w:sz="0" w:space="0" w:color="auto"/>
        <w:left w:val="none" w:sz="0" w:space="0" w:color="auto"/>
        <w:bottom w:val="none" w:sz="0" w:space="0" w:color="auto"/>
        <w:right w:val="none" w:sz="0" w:space="0" w:color="auto"/>
      </w:divBdr>
    </w:div>
    <w:div w:id="2110468228">
      <w:bodyDiv w:val="1"/>
      <w:marLeft w:val="0"/>
      <w:marRight w:val="0"/>
      <w:marTop w:val="0"/>
      <w:marBottom w:val="0"/>
      <w:divBdr>
        <w:top w:val="none" w:sz="0" w:space="0" w:color="auto"/>
        <w:left w:val="none" w:sz="0" w:space="0" w:color="auto"/>
        <w:bottom w:val="none" w:sz="0" w:space="0" w:color="auto"/>
        <w:right w:val="none" w:sz="0" w:space="0" w:color="auto"/>
      </w:divBdr>
    </w:div>
    <w:div w:id="21371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125C3-9672-4077-8FA1-4A51B350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38</Pages>
  <Words>11908</Words>
  <Characters>71450</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16</cp:revision>
  <cp:lastPrinted>2020-08-26T08:25:00Z</cp:lastPrinted>
  <dcterms:created xsi:type="dcterms:W3CDTF">2020-08-19T10:17:00Z</dcterms:created>
  <dcterms:modified xsi:type="dcterms:W3CDTF">2020-08-26T08:27:00Z</dcterms:modified>
</cp:coreProperties>
</file>